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1FAC" w14:textId="69E28EA9" w:rsidR="00BB2702" w:rsidRPr="00146533" w:rsidRDefault="00E9735C" w:rsidP="000D0921">
      <w:pP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 xml:space="preserve">Dr. </w:t>
      </w:r>
      <w:r w:rsidR="00BB2702" w:rsidRPr="00146533">
        <w:rPr>
          <w:b/>
          <w:sz w:val="22"/>
          <w:szCs w:val="22"/>
        </w:rPr>
        <w:t>Nicole</w:t>
      </w:r>
      <w:r w:rsidR="0045582B" w:rsidRPr="00146533">
        <w:rPr>
          <w:b/>
          <w:sz w:val="22"/>
          <w:szCs w:val="22"/>
        </w:rPr>
        <w:t xml:space="preserve"> </w:t>
      </w:r>
      <w:r w:rsidR="00BB2702" w:rsidRPr="00146533">
        <w:rPr>
          <w:b/>
          <w:sz w:val="22"/>
          <w:szCs w:val="22"/>
        </w:rPr>
        <w:t>Bedford</w:t>
      </w:r>
      <w:r w:rsidRPr="00146533">
        <w:rPr>
          <w:b/>
          <w:sz w:val="22"/>
          <w:szCs w:val="22"/>
        </w:rPr>
        <w:t>, Ph.D.</w:t>
      </w:r>
    </w:p>
    <w:p w14:paraId="5A8E3920" w14:textId="58FD8A19" w:rsidR="00E453AE" w:rsidRPr="00146533" w:rsidRDefault="00E453AE" w:rsidP="000D092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146533">
        <w:rPr>
          <w:b/>
          <w:sz w:val="22"/>
          <w:szCs w:val="22"/>
        </w:rPr>
        <w:t>Email:</w:t>
      </w:r>
      <w:r w:rsidR="000D0921" w:rsidRPr="00146533">
        <w:rPr>
          <w:bCs/>
          <w:sz w:val="22"/>
          <w:szCs w:val="22"/>
        </w:rPr>
        <w:t xml:space="preserve"> nbedford@uwyo.edu</w:t>
      </w:r>
    </w:p>
    <w:p w14:paraId="16DA595E" w14:textId="44469B68" w:rsidR="00703D7E" w:rsidRPr="00146533" w:rsidRDefault="00E453AE" w:rsidP="000D0921">
      <w:pP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>Website</w:t>
      </w:r>
      <w:r w:rsidR="000D0921" w:rsidRPr="00146533">
        <w:rPr>
          <w:b/>
          <w:sz w:val="22"/>
          <w:szCs w:val="22"/>
        </w:rPr>
        <w:t>:</w:t>
      </w:r>
      <w:r w:rsidR="000D0921" w:rsidRPr="00146533">
        <w:rPr>
          <w:sz w:val="22"/>
          <w:szCs w:val="22"/>
        </w:rPr>
        <w:t xml:space="preserve"> </w:t>
      </w:r>
      <w:r w:rsidR="000D0921" w:rsidRPr="00146533">
        <w:rPr>
          <w:bCs/>
          <w:sz w:val="22"/>
          <w:szCs w:val="22"/>
        </w:rPr>
        <w:t>thebedfordlab.com</w:t>
      </w:r>
    </w:p>
    <w:p w14:paraId="51A32B49" w14:textId="77777777" w:rsidR="00024566" w:rsidRPr="00146533" w:rsidRDefault="00024566" w:rsidP="000D0921">
      <w:pPr>
        <w:pBdr>
          <w:bottom w:val="single" w:sz="6" w:space="0" w:color="auto"/>
        </w:pBdr>
        <w:rPr>
          <w:b/>
          <w:sz w:val="22"/>
          <w:szCs w:val="22"/>
        </w:rPr>
      </w:pPr>
    </w:p>
    <w:p w14:paraId="7BC07BF0" w14:textId="19041E68" w:rsidR="00703D7E" w:rsidRPr="00146533" w:rsidRDefault="00E453AE" w:rsidP="000D0921">
      <w:pPr>
        <w:pBdr>
          <w:bottom w:val="single" w:sz="6" w:space="0" w:color="auto"/>
        </w:pBd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>APPOINTMENTS</w:t>
      </w:r>
    </w:p>
    <w:p w14:paraId="6C069C6C" w14:textId="2003D8DD" w:rsidR="0048165D" w:rsidRPr="00146533" w:rsidRDefault="00703D7E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2021 –</w:t>
      </w:r>
      <w:r w:rsidR="000D0921" w:rsidRPr="00146533">
        <w:rPr>
          <w:sz w:val="22"/>
          <w:szCs w:val="22"/>
        </w:rPr>
        <w:t xml:space="preserve"> </w:t>
      </w:r>
      <w:proofErr w:type="spellStart"/>
      <w:r w:rsidR="000D0921" w:rsidRPr="00146533">
        <w:rPr>
          <w:i/>
          <w:iCs/>
          <w:sz w:val="22"/>
          <w:szCs w:val="22"/>
        </w:rPr>
        <w:t>Curr</w:t>
      </w:r>
      <w:proofErr w:type="spellEnd"/>
      <w:r w:rsidR="000D0921" w:rsidRPr="00146533">
        <w:rPr>
          <w:i/>
          <w:iCs/>
          <w:sz w:val="22"/>
          <w:szCs w:val="22"/>
        </w:rPr>
        <w:t>.</w:t>
      </w:r>
      <w:r w:rsidR="000D0921" w:rsidRPr="00146533">
        <w:rPr>
          <w:sz w:val="22"/>
          <w:szCs w:val="22"/>
        </w:rPr>
        <w:tab/>
      </w:r>
      <w:r w:rsidRPr="00146533">
        <w:rPr>
          <w:b/>
          <w:bCs/>
          <w:sz w:val="22"/>
          <w:szCs w:val="22"/>
        </w:rPr>
        <w:t>Assistant Professor</w:t>
      </w:r>
      <w:r w:rsidRPr="00146533">
        <w:rPr>
          <w:sz w:val="22"/>
          <w:szCs w:val="22"/>
        </w:rPr>
        <w:t xml:space="preserve">, </w:t>
      </w:r>
      <w:r w:rsidR="000D0921" w:rsidRPr="00146533">
        <w:rPr>
          <w:sz w:val="22"/>
          <w:szCs w:val="22"/>
        </w:rPr>
        <w:t xml:space="preserve">Zoology and Physiology Department, </w:t>
      </w:r>
      <w:r w:rsidRPr="00146533">
        <w:rPr>
          <w:sz w:val="22"/>
          <w:szCs w:val="22"/>
        </w:rPr>
        <w:t>University of Wyoming, Laramie WY</w:t>
      </w:r>
    </w:p>
    <w:p w14:paraId="1A18888F" w14:textId="5EF9B569" w:rsidR="000D0921" w:rsidRPr="00146533" w:rsidRDefault="000D0921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2019 – 2021</w:t>
      </w:r>
      <w:r w:rsidRPr="00146533">
        <w:rPr>
          <w:sz w:val="22"/>
          <w:szCs w:val="22"/>
        </w:rPr>
        <w:tab/>
      </w:r>
      <w:r w:rsidRPr="00146533">
        <w:rPr>
          <w:b/>
          <w:bCs/>
          <w:sz w:val="22"/>
          <w:szCs w:val="22"/>
        </w:rPr>
        <w:t>Gordon Family Postdoctoral Fellow</w:t>
      </w:r>
      <w:r w:rsidRPr="00146533">
        <w:rPr>
          <w:sz w:val="22"/>
          <w:szCs w:val="22"/>
        </w:rPr>
        <w:t>, Neurobiology Department, Harvard Medical School, Boston MA</w:t>
      </w:r>
    </w:p>
    <w:p w14:paraId="5E0E8074" w14:textId="77777777" w:rsidR="0048165D" w:rsidRPr="00146533" w:rsidRDefault="0048165D" w:rsidP="000D0921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350D3A72" w14:textId="472A2FB6" w:rsidR="00E453AE" w:rsidRPr="00146533" w:rsidRDefault="000D0921" w:rsidP="000D0921">
      <w:pPr>
        <w:pBdr>
          <w:bottom w:val="single" w:sz="6" w:space="1" w:color="auto"/>
        </w:pBd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>EDUCATION</w:t>
      </w:r>
    </w:p>
    <w:p w14:paraId="4BF63DB9" w14:textId="77777777" w:rsidR="004D7743" w:rsidRPr="00146533" w:rsidRDefault="00CC2152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2012</w:t>
      </w:r>
      <w:r w:rsidR="00703D7E" w:rsidRPr="00146533">
        <w:rPr>
          <w:sz w:val="22"/>
          <w:szCs w:val="22"/>
        </w:rPr>
        <w:t xml:space="preserve"> – </w:t>
      </w:r>
      <w:r w:rsidR="0023205C" w:rsidRPr="00146533">
        <w:rPr>
          <w:sz w:val="22"/>
          <w:szCs w:val="22"/>
        </w:rPr>
        <w:t>2019</w:t>
      </w:r>
      <w:r w:rsidR="00CA5BED" w:rsidRPr="00146533">
        <w:rPr>
          <w:sz w:val="22"/>
          <w:szCs w:val="22"/>
        </w:rPr>
        <w:tab/>
      </w:r>
      <w:r w:rsidR="00454808" w:rsidRPr="00146533">
        <w:rPr>
          <w:b/>
          <w:bCs/>
          <w:sz w:val="22"/>
          <w:szCs w:val="22"/>
        </w:rPr>
        <w:t>Ph.D.</w:t>
      </w:r>
      <w:r w:rsidR="007141E8" w:rsidRPr="00146533">
        <w:rPr>
          <w:b/>
          <w:bCs/>
          <w:sz w:val="22"/>
          <w:szCs w:val="22"/>
        </w:rPr>
        <w:t>, O</w:t>
      </w:r>
      <w:r w:rsidR="008406AF" w:rsidRPr="00146533">
        <w:rPr>
          <w:b/>
          <w:bCs/>
          <w:sz w:val="22"/>
          <w:szCs w:val="22"/>
        </w:rPr>
        <w:t>rganismic and Evolution</w:t>
      </w:r>
      <w:r w:rsidR="004F72E3" w:rsidRPr="00146533">
        <w:rPr>
          <w:b/>
          <w:bCs/>
          <w:sz w:val="22"/>
          <w:szCs w:val="22"/>
        </w:rPr>
        <w:t>ary Biology</w:t>
      </w:r>
      <w:r w:rsidR="004F72E3" w:rsidRPr="00146533">
        <w:rPr>
          <w:sz w:val="22"/>
          <w:szCs w:val="22"/>
        </w:rPr>
        <w:t>, Harvard University</w:t>
      </w:r>
      <w:r w:rsidR="008A44F9" w:rsidRPr="00146533">
        <w:rPr>
          <w:sz w:val="22"/>
          <w:szCs w:val="22"/>
        </w:rPr>
        <w:t>, Cambridge MA</w:t>
      </w:r>
      <w:r w:rsidR="00CF5405" w:rsidRPr="00146533">
        <w:rPr>
          <w:sz w:val="22"/>
          <w:szCs w:val="22"/>
        </w:rPr>
        <w:t xml:space="preserve"> </w:t>
      </w:r>
    </w:p>
    <w:p w14:paraId="03399467" w14:textId="455E5CEB" w:rsidR="00E2004A" w:rsidRPr="00146533" w:rsidRDefault="00CC2152" w:rsidP="000D0921">
      <w:pPr>
        <w:ind w:left="1440" w:hanging="1440"/>
        <w:rPr>
          <w:sz w:val="22"/>
          <w:szCs w:val="22"/>
        </w:rPr>
      </w:pPr>
      <w:r w:rsidRPr="00146533">
        <w:rPr>
          <w:sz w:val="22"/>
          <w:szCs w:val="22"/>
        </w:rPr>
        <w:t>2006</w:t>
      </w:r>
      <w:r w:rsidR="00703D7E" w:rsidRPr="00146533">
        <w:rPr>
          <w:sz w:val="22"/>
          <w:szCs w:val="22"/>
        </w:rPr>
        <w:t xml:space="preserve"> – </w:t>
      </w:r>
      <w:r w:rsidR="00CF5405" w:rsidRPr="00146533">
        <w:rPr>
          <w:sz w:val="22"/>
          <w:szCs w:val="22"/>
        </w:rPr>
        <w:t>2010</w:t>
      </w:r>
      <w:r w:rsidR="009E1EC3" w:rsidRPr="00146533">
        <w:rPr>
          <w:sz w:val="22"/>
          <w:szCs w:val="22"/>
        </w:rPr>
        <w:tab/>
      </w:r>
      <w:r w:rsidR="00454808" w:rsidRPr="00146533">
        <w:rPr>
          <w:b/>
          <w:bCs/>
          <w:sz w:val="22"/>
          <w:szCs w:val="22"/>
        </w:rPr>
        <w:t>B.Sc.</w:t>
      </w:r>
      <w:r w:rsidR="008A44F9" w:rsidRPr="00146533">
        <w:rPr>
          <w:b/>
          <w:bCs/>
          <w:sz w:val="22"/>
          <w:szCs w:val="22"/>
        </w:rPr>
        <w:t xml:space="preserve"> Hon</w:t>
      </w:r>
      <w:r w:rsidR="00967557" w:rsidRPr="00146533">
        <w:rPr>
          <w:b/>
          <w:bCs/>
          <w:sz w:val="22"/>
          <w:szCs w:val="22"/>
        </w:rPr>
        <w:t>.</w:t>
      </w:r>
      <w:r w:rsidR="008A44F9" w:rsidRPr="00146533">
        <w:rPr>
          <w:b/>
          <w:bCs/>
          <w:sz w:val="22"/>
          <w:szCs w:val="22"/>
        </w:rPr>
        <w:t xml:space="preserve">, </w:t>
      </w:r>
      <w:r w:rsidR="00CF5405" w:rsidRPr="00146533">
        <w:rPr>
          <w:b/>
          <w:bCs/>
          <w:sz w:val="22"/>
          <w:szCs w:val="22"/>
        </w:rPr>
        <w:t xml:space="preserve">Marine </w:t>
      </w:r>
      <w:r w:rsidR="00D54726" w:rsidRPr="00146533">
        <w:rPr>
          <w:b/>
          <w:bCs/>
          <w:sz w:val="22"/>
          <w:szCs w:val="22"/>
        </w:rPr>
        <w:t>Biology</w:t>
      </w:r>
      <w:r w:rsidR="004F72E3" w:rsidRPr="00146533">
        <w:rPr>
          <w:sz w:val="22"/>
          <w:szCs w:val="22"/>
        </w:rPr>
        <w:t xml:space="preserve">, </w:t>
      </w:r>
      <w:r w:rsidR="00BB2702" w:rsidRPr="00146533">
        <w:rPr>
          <w:sz w:val="22"/>
          <w:szCs w:val="22"/>
        </w:rPr>
        <w:t>University of British Columbia</w:t>
      </w:r>
      <w:r w:rsidR="00274F41" w:rsidRPr="00146533">
        <w:rPr>
          <w:sz w:val="22"/>
          <w:szCs w:val="22"/>
        </w:rPr>
        <w:t>, Vancouver</w:t>
      </w:r>
      <w:r w:rsidR="008A44F9" w:rsidRPr="00146533">
        <w:rPr>
          <w:sz w:val="22"/>
          <w:szCs w:val="22"/>
        </w:rPr>
        <w:t xml:space="preserve"> BC</w:t>
      </w:r>
      <w:r w:rsidR="00CF5405" w:rsidRPr="00146533">
        <w:rPr>
          <w:sz w:val="22"/>
          <w:szCs w:val="22"/>
        </w:rPr>
        <w:t xml:space="preserve"> </w:t>
      </w:r>
    </w:p>
    <w:p w14:paraId="2F35EC2B" w14:textId="77777777" w:rsidR="006F7C97" w:rsidRPr="00146533" w:rsidRDefault="006F7C97" w:rsidP="000D0921">
      <w:pPr>
        <w:rPr>
          <w:rStyle w:val="text1"/>
          <w:rFonts w:ascii="Times New Roman" w:hAnsi="Times New Roman"/>
          <w:bCs/>
          <w:iCs/>
          <w:sz w:val="22"/>
          <w:szCs w:val="22"/>
        </w:rPr>
      </w:pPr>
    </w:p>
    <w:p w14:paraId="1CE72A1E" w14:textId="77777777" w:rsidR="00E417EA" w:rsidRPr="00146533" w:rsidRDefault="00E417EA" w:rsidP="000D0921">
      <w:pPr>
        <w:pBdr>
          <w:bottom w:val="single" w:sz="6" w:space="1" w:color="auto"/>
        </w:pBd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>P</w:t>
      </w:r>
      <w:r w:rsidR="00C4780E" w:rsidRPr="00146533">
        <w:rPr>
          <w:b/>
          <w:sz w:val="22"/>
          <w:szCs w:val="22"/>
        </w:rPr>
        <w:t>UBLICATIONS</w:t>
      </w:r>
    </w:p>
    <w:p w14:paraId="06F509C3" w14:textId="30D051AF" w:rsidR="000D0921" w:rsidRPr="00146533" w:rsidRDefault="000D0921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*co-first author</w:t>
      </w:r>
    </w:p>
    <w:p w14:paraId="42DA64D7" w14:textId="77777777" w:rsidR="00DE07B0" w:rsidRPr="00146533" w:rsidRDefault="00DE07B0" w:rsidP="000D0921">
      <w:pPr>
        <w:rPr>
          <w:sz w:val="22"/>
          <w:szCs w:val="22"/>
        </w:rPr>
      </w:pPr>
    </w:p>
    <w:p w14:paraId="4729C3D6" w14:textId="44815F44" w:rsidR="000D0921" w:rsidRPr="00146533" w:rsidRDefault="009232AF" w:rsidP="000D0921">
      <w:pPr>
        <w:numPr>
          <w:ilvl w:val="0"/>
          <w:numId w:val="9"/>
        </w:numPr>
        <w:rPr>
          <w:rStyle w:val="biblio-authors"/>
          <w:sz w:val="22"/>
          <w:szCs w:val="22"/>
          <w:shd w:val="clear" w:color="auto" w:fill="FFFFFF"/>
        </w:rPr>
      </w:pPr>
      <w:r w:rsidRPr="00146533">
        <w:rPr>
          <w:rStyle w:val="biblio-authors"/>
          <w:b/>
          <w:bCs/>
          <w:sz w:val="22"/>
          <w:szCs w:val="22"/>
          <w:shd w:val="clear" w:color="auto" w:fill="FFFFFF"/>
        </w:rPr>
        <w:t>Bedford NL</w:t>
      </w:r>
      <w:r w:rsidRPr="00146533">
        <w:rPr>
          <w:rStyle w:val="biblio-authors"/>
          <w:sz w:val="22"/>
          <w:szCs w:val="22"/>
          <w:shd w:val="clear" w:color="auto" w:fill="FFFFFF"/>
        </w:rPr>
        <w:t xml:space="preserve">, </w:t>
      </w:r>
      <w:proofErr w:type="spellStart"/>
      <w:r w:rsidRPr="00146533">
        <w:rPr>
          <w:rStyle w:val="biblio-authors"/>
          <w:sz w:val="22"/>
          <w:szCs w:val="22"/>
          <w:shd w:val="clear" w:color="auto" w:fill="FFFFFF"/>
        </w:rPr>
        <w:t>Pot</w:t>
      </w:r>
      <w:r w:rsidR="006B5A03" w:rsidRPr="00146533">
        <w:rPr>
          <w:rStyle w:val="biblio-authors"/>
          <w:sz w:val="22"/>
          <w:szCs w:val="22"/>
          <w:shd w:val="clear" w:color="auto" w:fill="FFFFFF"/>
        </w:rPr>
        <w:t>t</w:t>
      </w:r>
      <w:r w:rsidRPr="00146533">
        <w:rPr>
          <w:rStyle w:val="biblio-authors"/>
          <w:sz w:val="22"/>
          <w:szCs w:val="22"/>
          <w:shd w:val="clear" w:color="auto" w:fill="FFFFFF"/>
        </w:rPr>
        <w:t>ala</w:t>
      </w:r>
      <w:proofErr w:type="spellEnd"/>
      <w:r w:rsidRPr="00146533">
        <w:rPr>
          <w:rStyle w:val="biblio-authors"/>
          <w:sz w:val="22"/>
          <w:szCs w:val="22"/>
          <w:shd w:val="clear" w:color="auto" w:fill="FFFFFF"/>
        </w:rPr>
        <w:t xml:space="preserve"> T, Sabatini BL. </w:t>
      </w:r>
      <w:r w:rsidR="006B5A03" w:rsidRPr="00146533">
        <w:rPr>
          <w:rStyle w:val="biblio-authors"/>
          <w:sz w:val="22"/>
          <w:szCs w:val="22"/>
          <w:shd w:val="clear" w:color="auto" w:fill="FFFFFF"/>
        </w:rPr>
        <w:t xml:space="preserve">Functional neuroanatomy of a voluntary micturition circuit in mice. </w:t>
      </w:r>
      <w:r w:rsidR="006B5A03" w:rsidRPr="00146533">
        <w:rPr>
          <w:rStyle w:val="biblio-authors"/>
          <w:i/>
          <w:iCs/>
          <w:sz w:val="22"/>
          <w:szCs w:val="22"/>
          <w:shd w:val="clear" w:color="auto" w:fill="FFFFFF"/>
        </w:rPr>
        <w:t>In preparation</w:t>
      </w:r>
      <w:r w:rsidR="006B5A03" w:rsidRPr="00146533">
        <w:rPr>
          <w:rStyle w:val="biblio-authors"/>
          <w:sz w:val="22"/>
          <w:szCs w:val="22"/>
          <w:shd w:val="clear" w:color="auto" w:fill="FFFFFF"/>
        </w:rPr>
        <w:t xml:space="preserve">. </w:t>
      </w:r>
    </w:p>
    <w:p w14:paraId="43CBABBA" w14:textId="4EDD6230" w:rsidR="006B5A03" w:rsidRPr="00146533" w:rsidRDefault="000D0921" w:rsidP="006F0645">
      <w:pPr>
        <w:numPr>
          <w:ilvl w:val="0"/>
          <w:numId w:val="9"/>
        </w:numPr>
        <w:rPr>
          <w:rStyle w:val="biblio-authors"/>
          <w:sz w:val="22"/>
          <w:szCs w:val="22"/>
          <w:shd w:val="clear" w:color="auto" w:fill="FFFFFF"/>
        </w:rPr>
      </w:pPr>
      <w:r w:rsidRPr="00146533">
        <w:rPr>
          <w:b/>
          <w:bCs/>
          <w:sz w:val="22"/>
          <w:szCs w:val="22"/>
        </w:rPr>
        <w:t>Bedford NL</w:t>
      </w:r>
      <w:r w:rsidRPr="00146533">
        <w:rPr>
          <w:sz w:val="22"/>
          <w:szCs w:val="22"/>
        </w:rPr>
        <w:t xml:space="preserve">*, Weber JN*, Tong W, Baier F, Kam A, Greenberg RA, Hoekstra HE (2022). </w:t>
      </w:r>
      <w:r w:rsidRPr="00146533">
        <w:rPr>
          <w:sz w:val="22"/>
          <w:szCs w:val="22"/>
          <w:shd w:val="clear" w:color="auto" w:fill="FFFFFF"/>
        </w:rPr>
        <w:t>Interspecific variation in cooperative burrowing behavior by</w:t>
      </w:r>
      <w:r w:rsidRPr="00146533">
        <w:rPr>
          <w:rStyle w:val="apple-converted-space"/>
          <w:sz w:val="22"/>
          <w:szCs w:val="22"/>
          <w:shd w:val="clear" w:color="auto" w:fill="FFFFFF"/>
        </w:rPr>
        <w:t> </w:t>
      </w:r>
      <w:r w:rsidRPr="00146533">
        <w:rPr>
          <w:i/>
          <w:iCs/>
          <w:sz w:val="22"/>
          <w:szCs w:val="22"/>
        </w:rPr>
        <w:t>Peromyscus</w:t>
      </w:r>
      <w:r w:rsidRPr="00146533">
        <w:rPr>
          <w:rStyle w:val="apple-converted-space"/>
          <w:sz w:val="22"/>
          <w:szCs w:val="22"/>
          <w:shd w:val="clear" w:color="auto" w:fill="FFFFFF"/>
        </w:rPr>
        <w:t> </w:t>
      </w:r>
      <w:r w:rsidRPr="00146533">
        <w:rPr>
          <w:sz w:val="22"/>
          <w:szCs w:val="22"/>
          <w:shd w:val="clear" w:color="auto" w:fill="FFFFFF"/>
        </w:rPr>
        <w:t xml:space="preserve">mice. </w:t>
      </w:r>
      <w:r w:rsidRPr="00146533">
        <w:rPr>
          <w:i/>
          <w:iCs/>
          <w:sz w:val="22"/>
          <w:szCs w:val="22"/>
          <w:shd w:val="clear" w:color="auto" w:fill="FFFFFF"/>
        </w:rPr>
        <w:t>Evolution Letters,</w:t>
      </w:r>
      <w:r w:rsidRPr="00146533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146533">
        <w:rPr>
          <w:sz w:val="22"/>
          <w:szCs w:val="22"/>
          <w:shd w:val="clear" w:color="auto" w:fill="FFFFFF"/>
        </w:rPr>
        <w:t xml:space="preserve">6(4): 330-340. </w:t>
      </w:r>
    </w:p>
    <w:p w14:paraId="2FC2BA1F" w14:textId="6524C132" w:rsidR="009232AF" w:rsidRPr="00146533" w:rsidRDefault="009232AF" w:rsidP="000D0921">
      <w:pPr>
        <w:numPr>
          <w:ilvl w:val="0"/>
          <w:numId w:val="9"/>
        </w:numPr>
        <w:rPr>
          <w:sz w:val="22"/>
          <w:szCs w:val="22"/>
          <w:shd w:val="clear" w:color="auto" w:fill="FFFFFF"/>
        </w:rPr>
      </w:pPr>
      <w:r w:rsidRPr="00146533">
        <w:rPr>
          <w:rStyle w:val="biblio-authors"/>
          <w:sz w:val="22"/>
          <w:szCs w:val="22"/>
          <w:shd w:val="clear" w:color="auto" w:fill="FFFFFF"/>
        </w:rPr>
        <w:t xml:space="preserve">Hu CK, York RA, Metz HC, </w:t>
      </w:r>
      <w:r w:rsidRPr="00146533">
        <w:rPr>
          <w:rStyle w:val="biblio-authors"/>
          <w:b/>
          <w:bCs/>
          <w:sz w:val="22"/>
          <w:szCs w:val="22"/>
          <w:shd w:val="clear" w:color="auto" w:fill="FFFFFF"/>
        </w:rPr>
        <w:t>Bedford NL</w:t>
      </w:r>
      <w:r w:rsidRPr="00146533">
        <w:rPr>
          <w:rStyle w:val="biblio-authors"/>
          <w:sz w:val="22"/>
          <w:szCs w:val="22"/>
          <w:shd w:val="clear" w:color="auto" w:fill="FFFFFF"/>
        </w:rPr>
        <w:t>, Fraser HB, Hoekstra HE (2022)</w:t>
      </w:r>
      <w:r w:rsidRPr="00146533">
        <w:rPr>
          <w:sz w:val="22"/>
          <w:szCs w:val="22"/>
          <w:shd w:val="clear" w:color="auto" w:fill="FFFFFF"/>
        </w:rPr>
        <w:t>. </w:t>
      </w:r>
      <w:r w:rsidRPr="00146533">
        <w:rPr>
          <w:rStyle w:val="Emphasis"/>
          <w:sz w:val="22"/>
          <w:szCs w:val="22"/>
          <w:shd w:val="clear" w:color="auto" w:fill="FFFFFF"/>
        </w:rPr>
        <w:t>Cis</w:t>
      </w:r>
      <w:r w:rsidRPr="0012610D">
        <w:rPr>
          <w:sz w:val="22"/>
          <w:szCs w:val="22"/>
          <w:shd w:val="clear" w:color="auto" w:fill="FFFFFF"/>
        </w:rPr>
        <w:t>-regulatory changes in locomotor genes are associated with the evolution of burrowing behavior.</w:t>
      </w:r>
      <w:r w:rsidRPr="00146533">
        <w:rPr>
          <w:sz w:val="22"/>
          <w:szCs w:val="22"/>
          <w:shd w:val="clear" w:color="auto" w:fill="FFFFFF"/>
        </w:rPr>
        <w:t> </w:t>
      </w:r>
      <w:r w:rsidRPr="00146533">
        <w:rPr>
          <w:i/>
          <w:iCs/>
          <w:sz w:val="22"/>
          <w:szCs w:val="22"/>
          <w:shd w:val="clear" w:color="auto" w:fill="FFFFFF"/>
        </w:rPr>
        <w:t>Cell Reports</w:t>
      </w:r>
      <w:r w:rsidRPr="00146533">
        <w:rPr>
          <w:sz w:val="22"/>
          <w:szCs w:val="22"/>
          <w:shd w:val="clear" w:color="auto" w:fill="FFFFFF"/>
        </w:rPr>
        <w:t>, 38(7): 110360.</w:t>
      </w:r>
    </w:p>
    <w:p w14:paraId="25FFB21B" w14:textId="2085394A" w:rsidR="009232AF" w:rsidRPr="00146533" w:rsidRDefault="009232AF" w:rsidP="000D0921">
      <w:pPr>
        <w:numPr>
          <w:ilvl w:val="0"/>
          <w:numId w:val="9"/>
        </w:numPr>
        <w:rPr>
          <w:sz w:val="22"/>
          <w:szCs w:val="22"/>
          <w:bdr w:val="none" w:sz="0" w:space="0" w:color="auto" w:frame="1"/>
          <w:shd w:val="clear" w:color="auto" w:fill="FFFFFF"/>
        </w:rPr>
      </w:pPr>
      <w:r w:rsidRPr="00146533">
        <w:rPr>
          <w:b/>
          <w:bCs/>
          <w:sz w:val="22"/>
          <w:szCs w:val="22"/>
        </w:rPr>
        <w:t>Bedford NL</w:t>
      </w:r>
      <w:r w:rsidRPr="00146533">
        <w:rPr>
          <w:sz w:val="22"/>
          <w:szCs w:val="22"/>
        </w:rPr>
        <w:t xml:space="preserve">, Gable JT, Hu CK, Wooldridge TB, Sokolov NA, </w:t>
      </w:r>
      <w:proofErr w:type="spellStart"/>
      <w:r w:rsidRPr="00146533">
        <w:rPr>
          <w:sz w:val="22"/>
          <w:szCs w:val="22"/>
        </w:rPr>
        <w:t>Lassance</w:t>
      </w:r>
      <w:proofErr w:type="spellEnd"/>
      <w:r w:rsidRPr="00146533">
        <w:rPr>
          <w:sz w:val="22"/>
          <w:szCs w:val="22"/>
        </w:rPr>
        <w:t xml:space="preserve"> JM, Hoekstra HE (2021). Automated tracking reveals the social networks of beach mice and their burrows. </w:t>
      </w:r>
      <w:proofErr w:type="spellStart"/>
      <w:r w:rsidRPr="00146533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bioRxiv</w:t>
      </w:r>
      <w:proofErr w:type="spellEnd"/>
      <w:r w:rsidRPr="00146533">
        <w:rPr>
          <w:sz w:val="22"/>
          <w:szCs w:val="22"/>
          <w:bdr w:val="none" w:sz="0" w:space="0" w:color="auto" w:frame="1"/>
          <w:shd w:val="clear" w:color="auto" w:fill="FFFFFF"/>
        </w:rPr>
        <w:t> 455531 [</w:t>
      </w:r>
      <w:r w:rsidRPr="00146533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Preprint</w:t>
      </w:r>
      <w:r w:rsidRPr="00146533">
        <w:rPr>
          <w:sz w:val="22"/>
          <w:szCs w:val="22"/>
          <w:bdr w:val="none" w:sz="0" w:space="0" w:color="auto" w:frame="1"/>
          <w:shd w:val="clear" w:color="auto" w:fill="FFFFFF"/>
        </w:rPr>
        <w:t xml:space="preserve">]. August 7, 2021. Available from: </w:t>
      </w:r>
      <w:r w:rsidRPr="0012610D">
        <w:rPr>
          <w:sz w:val="22"/>
          <w:szCs w:val="22"/>
          <w:bdr w:val="none" w:sz="0" w:space="0" w:color="auto" w:frame="1"/>
          <w:shd w:val="clear" w:color="auto" w:fill="FFFFFF"/>
        </w:rPr>
        <w:t>https://doi.org/10.1101/2021.08.07.455531</w:t>
      </w:r>
    </w:p>
    <w:p w14:paraId="59268AFF" w14:textId="0109946F" w:rsidR="009A0FD2" w:rsidRPr="00146533" w:rsidRDefault="009A0FD2" w:rsidP="000D0921">
      <w:pPr>
        <w:numPr>
          <w:ilvl w:val="0"/>
          <w:numId w:val="9"/>
        </w:numPr>
        <w:adjustRightInd w:val="0"/>
        <w:rPr>
          <w:sz w:val="22"/>
          <w:szCs w:val="22"/>
        </w:rPr>
      </w:pPr>
      <w:r w:rsidRPr="00146533">
        <w:rPr>
          <w:sz w:val="22"/>
          <w:szCs w:val="22"/>
        </w:rPr>
        <w:t xml:space="preserve">Metz HC*, </w:t>
      </w:r>
      <w:r w:rsidRPr="00146533">
        <w:rPr>
          <w:b/>
          <w:bCs/>
          <w:sz w:val="22"/>
          <w:szCs w:val="22"/>
        </w:rPr>
        <w:t>Bedford NL</w:t>
      </w:r>
      <w:r w:rsidRPr="00146533">
        <w:rPr>
          <w:sz w:val="22"/>
          <w:szCs w:val="22"/>
        </w:rPr>
        <w:t>*, Pan L, Hoekstra HE (2017). Evolution and genetics of precocious burrowing</w:t>
      </w:r>
      <w:r w:rsidR="006B5A03" w:rsidRPr="00146533">
        <w:rPr>
          <w:sz w:val="22"/>
          <w:szCs w:val="22"/>
        </w:rPr>
        <w:t xml:space="preserve"> </w:t>
      </w:r>
      <w:r w:rsidRPr="00146533">
        <w:rPr>
          <w:sz w:val="22"/>
          <w:szCs w:val="22"/>
        </w:rPr>
        <w:t xml:space="preserve">behavior in </w:t>
      </w:r>
      <w:r w:rsidRPr="00146533">
        <w:rPr>
          <w:i/>
          <w:iCs/>
          <w:sz w:val="22"/>
          <w:szCs w:val="22"/>
        </w:rPr>
        <w:t>Peromyscus</w:t>
      </w:r>
      <w:r w:rsidRPr="00146533">
        <w:rPr>
          <w:sz w:val="22"/>
          <w:szCs w:val="22"/>
        </w:rPr>
        <w:t xml:space="preserve"> mice. </w:t>
      </w:r>
      <w:r w:rsidRPr="00146533">
        <w:rPr>
          <w:i/>
          <w:iCs/>
          <w:sz w:val="22"/>
          <w:szCs w:val="22"/>
        </w:rPr>
        <w:t>Current Biology</w:t>
      </w:r>
      <w:r w:rsidRPr="00146533">
        <w:rPr>
          <w:sz w:val="22"/>
          <w:szCs w:val="22"/>
        </w:rPr>
        <w:t xml:space="preserve">, 27(24): 3837-3845.e3. </w:t>
      </w:r>
    </w:p>
    <w:p w14:paraId="7D779E3A" w14:textId="2E88F345" w:rsidR="009A0FD2" w:rsidRPr="00146533" w:rsidRDefault="009232AF" w:rsidP="000D0921">
      <w:pPr>
        <w:numPr>
          <w:ilvl w:val="0"/>
          <w:numId w:val="9"/>
        </w:numPr>
        <w:adjustRightInd w:val="0"/>
        <w:rPr>
          <w:sz w:val="22"/>
          <w:szCs w:val="22"/>
        </w:rPr>
      </w:pPr>
      <w:r w:rsidRPr="00146533">
        <w:rPr>
          <w:sz w:val="22"/>
          <w:szCs w:val="22"/>
        </w:rPr>
        <w:t xml:space="preserve">Bay RA, Arnegard ME, Conte GL, Best J, </w:t>
      </w:r>
      <w:r w:rsidRPr="00146533">
        <w:rPr>
          <w:b/>
          <w:bCs/>
          <w:sz w:val="22"/>
          <w:szCs w:val="22"/>
        </w:rPr>
        <w:t>Bedford NL</w:t>
      </w:r>
      <w:r w:rsidRPr="00146533">
        <w:rPr>
          <w:sz w:val="22"/>
          <w:szCs w:val="22"/>
        </w:rPr>
        <w:t xml:space="preserve">, McCann SR, </w:t>
      </w:r>
      <w:proofErr w:type="spellStart"/>
      <w:r w:rsidRPr="00146533">
        <w:rPr>
          <w:sz w:val="22"/>
          <w:szCs w:val="22"/>
        </w:rPr>
        <w:t>Dubin</w:t>
      </w:r>
      <w:proofErr w:type="spellEnd"/>
      <w:r w:rsidRPr="00146533">
        <w:rPr>
          <w:sz w:val="22"/>
          <w:szCs w:val="22"/>
        </w:rPr>
        <w:t xml:space="preserve"> ME, Chan YF, Jones FC, Kingsley DM, Schluter D, </w:t>
      </w:r>
      <w:proofErr w:type="spellStart"/>
      <w:r w:rsidRPr="00146533">
        <w:rPr>
          <w:sz w:val="22"/>
          <w:szCs w:val="22"/>
        </w:rPr>
        <w:t>Peichel</w:t>
      </w:r>
      <w:proofErr w:type="spellEnd"/>
      <w:r w:rsidRPr="00146533">
        <w:rPr>
          <w:sz w:val="22"/>
          <w:szCs w:val="22"/>
        </w:rPr>
        <w:t xml:space="preserve"> CL (2017). Genetic coupling of female mate choice with polygenic ecological divergence facilitates stickleback speciation. </w:t>
      </w:r>
      <w:r w:rsidRPr="00146533">
        <w:rPr>
          <w:i/>
          <w:iCs/>
          <w:sz w:val="22"/>
          <w:szCs w:val="22"/>
        </w:rPr>
        <w:t>Current Biology</w:t>
      </w:r>
      <w:r w:rsidRPr="00146533">
        <w:rPr>
          <w:sz w:val="22"/>
          <w:szCs w:val="22"/>
        </w:rPr>
        <w:t>, 27(21): 3344-3349.e4</w:t>
      </w:r>
    </w:p>
    <w:p w14:paraId="5CA20344" w14:textId="4FD3BD80" w:rsidR="009232AF" w:rsidRPr="00146533" w:rsidRDefault="009232AF" w:rsidP="000D0921">
      <w:pPr>
        <w:numPr>
          <w:ilvl w:val="0"/>
          <w:numId w:val="9"/>
        </w:numPr>
        <w:adjustRightInd w:val="0"/>
        <w:rPr>
          <w:sz w:val="22"/>
          <w:szCs w:val="22"/>
        </w:rPr>
      </w:pPr>
      <w:r w:rsidRPr="00146533">
        <w:rPr>
          <w:b/>
          <w:bCs/>
          <w:sz w:val="22"/>
          <w:szCs w:val="22"/>
        </w:rPr>
        <w:t>Bedford NL</w:t>
      </w:r>
      <w:r w:rsidRPr="00146533">
        <w:rPr>
          <w:sz w:val="22"/>
          <w:szCs w:val="22"/>
        </w:rPr>
        <w:t xml:space="preserve"> and Hoekstra HE (2015). The Natural History of Model Organisms: </w:t>
      </w:r>
      <w:r w:rsidRPr="00146533">
        <w:rPr>
          <w:i/>
          <w:iCs/>
          <w:sz w:val="22"/>
          <w:szCs w:val="22"/>
        </w:rPr>
        <w:t>Peromyscus</w:t>
      </w:r>
      <w:r w:rsidRPr="00146533">
        <w:rPr>
          <w:sz w:val="22"/>
          <w:szCs w:val="22"/>
        </w:rPr>
        <w:t xml:space="preserve"> mice as a</w:t>
      </w:r>
      <w:r w:rsidR="006B5A03" w:rsidRPr="00146533">
        <w:rPr>
          <w:sz w:val="22"/>
          <w:szCs w:val="22"/>
        </w:rPr>
        <w:t xml:space="preserve"> </w:t>
      </w:r>
      <w:r w:rsidRPr="00146533">
        <w:rPr>
          <w:sz w:val="22"/>
          <w:szCs w:val="22"/>
        </w:rPr>
        <w:t xml:space="preserve">model for studying natural variation. </w:t>
      </w:r>
      <w:proofErr w:type="spellStart"/>
      <w:r w:rsidRPr="00146533">
        <w:rPr>
          <w:i/>
          <w:iCs/>
          <w:sz w:val="22"/>
          <w:szCs w:val="22"/>
        </w:rPr>
        <w:t>eLife</w:t>
      </w:r>
      <w:proofErr w:type="spellEnd"/>
      <w:r w:rsidRPr="00146533">
        <w:rPr>
          <w:sz w:val="22"/>
          <w:szCs w:val="22"/>
        </w:rPr>
        <w:t xml:space="preserve">, </w:t>
      </w:r>
      <w:r w:rsidRPr="00146533">
        <w:rPr>
          <w:i/>
          <w:iCs/>
          <w:sz w:val="22"/>
          <w:szCs w:val="22"/>
        </w:rPr>
        <w:t>4</w:t>
      </w:r>
      <w:r w:rsidRPr="00146533">
        <w:rPr>
          <w:sz w:val="22"/>
          <w:szCs w:val="22"/>
          <w:shd w:val="clear" w:color="auto" w:fill="FFFFFF"/>
        </w:rPr>
        <w:t>, e06813.</w:t>
      </w:r>
    </w:p>
    <w:p w14:paraId="60DB9C96" w14:textId="4F5B63C5" w:rsidR="00BB2391" w:rsidRPr="00146533" w:rsidRDefault="009A0FD2" w:rsidP="00644344">
      <w:pPr>
        <w:numPr>
          <w:ilvl w:val="0"/>
          <w:numId w:val="9"/>
        </w:numPr>
        <w:adjustRightInd w:val="0"/>
        <w:rPr>
          <w:sz w:val="22"/>
          <w:szCs w:val="22"/>
        </w:rPr>
      </w:pPr>
      <w:r w:rsidRPr="00146533">
        <w:rPr>
          <w:sz w:val="22"/>
          <w:szCs w:val="22"/>
        </w:rPr>
        <w:t xml:space="preserve">Arnegard ME, McGee MD, Matthews B, </w:t>
      </w:r>
      <w:proofErr w:type="spellStart"/>
      <w:r w:rsidRPr="00146533">
        <w:rPr>
          <w:sz w:val="22"/>
          <w:szCs w:val="22"/>
        </w:rPr>
        <w:t>Marchinko</w:t>
      </w:r>
      <w:proofErr w:type="spellEnd"/>
      <w:r w:rsidRPr="00146533">
        <w:rPr>
          <w:sz w:val="22"/>
          <w:szCs w:val="22"/>
        </w:rPr>
        <w:t xml:space="preserve"> KB, Conte GL, Kabir S, </w:t>
      </w:r>
      <w:r w:rsidRPr="00146533">
        <w:rPr>
          <w:b/>
          <w:bCs/>
          <w:sz w:val="22"/>
          <w:szCs w:val="22"/>
        </w:rPr>
        <w:t>Bedford N</w:t>
      </w:r>
      <w:r w:rsidRPr="00146533">
        <w:rPr>
          <w:sz w:val="22"/>
          <w:szCs w:val="22"/>
        </w:rPr>
        <w:t xml:space="preserve">, </w:t>
      </w:r>
      <w:proofErr w:type="spellStart"/>
      <w:r w:rsidRPr="00146533">
        <w:rPr>
          <w:sz w:val="22"/>
          <w:szCs w:val="22"/>
        </w:rPr>
        <w:t>Bergek</w:t>
      </w:r>
      <w:proofErr w:type="spellEnd"/>
      <w:r w:rsidRPr="00146533">
        <w:rPr>
          <w:sz w:val="22"/>
          <w:szCs w:val="22"/>
        </w:rPr>
        <w:t xml:space="preserve"> S, Chan YF, Jones FC, Kingsley DM, </w:t>
      </w:r>
      <w:proofErr w:type="spellStart"/>
      <w:r w:rsidRPr="00146533">
        <w:rPr>
          <w:sz w:val="22"/>
          <w:szCs w:val="22"/>
        </w:rPr>
        <w:t>Peichel</w:t>
      </w:r>
      <w:proofErr w:type="spellEnd"/>
      <w:r w:rsidRPr="00146533">
        <w:rPr>
          <w:sz w:val="22"/>
          <w:szCs w:val="22"/>
        </w:rPr>
        <w:t xml:space="preserve">, CL Schluter D (2014). Genetics of ecological divergence during speciation. </w:t>
      </w:r>
      <w:r w:rsidRPr="00146533">
        <w:rPr>
          <w:i/>
          <w:iCs/>
          <w:sz w:val="22"/>
          <w:szCs w:val="22"/>
        </w:rPr>
        <w:t>Nature</w:t>
      </w:r>
      <w:r w:rsidRPr="00146533">
        <w:rPr>
          <w:sz w:val="22"/>
          <w:szCs w:val="22"/>
        </w:rPr>
        <w:t>, 511(7509): 307–311.</w:t>
      </w:r>
    </w:p>
    <w:p w14:paraId="000F6A57" w14:textId="77777777" w:rsidR="00DE07B0" w:rsidRPr="00146533" w:rsidRDefault="00DE07B0" w:rsidP="00DE07B0">
      <w:pPr>
        <w:adjustRightInd w:val="0"/>
        <w:ind w:left="720"/>
        <w:rPr>
          <w:sz w:val="22"/>
          <w:szCs w:val="22"/>
        </w:rPr>
      </w:pPr>
    </w:p>
    <w:p w14:paraId="0711D9CD" w14:textId="6198F89E" w:rsidR="00BB2391" w:rsidRPr="00146533" w:rsidRDefault="00BB2391" w:rsidP="00BB2391">
      <w:pPr>
        <w:adjustRightInd w:val="0"/>
        <w:rPr>
          <w:sz w:val="22"/>
          <w:szCs w:val="22"/>
        </w:rPr>
      </w:pPr>
      <w:r w:rsidRPr="00146533">
        <w:rPr>
          <w:sz w:val="22"/>
          <w:szCs w:val="22"/>
          <w:u w:val="single"/>
        </w:rPr>
        <w:t>Commentaries:</w:t>
      </w:r>
    </w:p>
    <w:p w14:paraId="52DD4D76" w14:textId="77777777" w:rsidR="00BB2391" w:rsidRPr="00146533" w:rsidRDefault="00BB2391" w:rsidP="00644344">
      <w:pPr>
        <w:ind w:left="720"/>
        <w:rPr>
          <w:sz w:val="22"/>
          <w:szCs w:val="22"/>
        </w:rPr>
      </w:pPr>
      <w:r w:rsidRPr="00146533">
        <w:rPr>
          <w:sz w:val="22"/>
          <w:szCs w:val="22"/>
        </w:rPr>
        <w:t xml:space="preserve">Hoekstra, H. and </w:t>
      </w:r>
      <w:r w:rsidRPr="00146533">
        <w:rPr>
          <w:b/>
          <w:sz w:val="22"/>
          <w:szCs w:val="22"/>
        </w:rPr>
        <w:t>Bedford, N.</w:t>
      </w:r>
      <w:r w:rsidRPr="00146533">
        <w:rPr>
          <w:sz w:val="22"/>
          <w:szCs w:val="22"/>
        </w:rPr>
        <w:t xml:space="preserve"> F1000 Prime Recommendation of [</w:t>
      </w:r>
      <w:proofErr w:type="spellStart"/>
      <w:r w:rsidRPr="00146533">
        <w:rPr>
          <w:sz w:val="22"/>
          <w:szCs w:val="22"/>
        </w:rPr>
        <w:t>Ellegren</w:t>
      </w:r>
      <w:proofErr w:type="spellEnd"/>
      <w:r w:rsidRPr="00146533">
        <w:rPr>
          <w:sz w:val="22"/>
          <w:szCs w:val="22"/>
        </w:rPr>
        <w:t xml:space="preserve">, H. </w:t>
      </w:r>
      <w:r w:rsidRPr="00146533">
        <w:rPr>
          <w:i/>
          <w:sz w:val="22"/>
          <w:szCs w:val="22"/>
        </w:rPr>
        <w:t>et al</w:t>
      </w:r>
      <w:r w:rsidRPr="00146533">
        <w:rPr>
          <w:sz w:val="22"/>
          <w:szCs w:val="22"/>
        </w:rPr>
        <w:t xml:space="preserve">., Nature 2012, 491(7426): 756-60]. In F1000 Prime, 23 May 2013. doi:10.3410/f.717961567.793476298 </w:t>
      </w:r>
    </w:p>
    <w:p w14:paraId="2291FD5B" w14:textId="77777777" w:rsidR="006B5A03" w:rsidRPr="00146533" w:rsidRDefault="006B5A03" w:rsidP="000D0921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55B15C9B" w14:textId="37306A02" w:rsidR="00E974E6" w:rsidRPr="00146533" w:rsidRDefault="00330F96" w:rsidP="000D0921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146533">
        <w:rPr>
          <w:b/>
          <w:sz w:val="22"/>
          <w:szCs w:val="22"/>
        </w:rPr>
        <w:t>AWARD</w:t>
      </w:r>
      <w:r w:rsidR="000D0921" w:rsidRPr="00146533">
        <w:rPr>
          <w:b/>
          <w:sz w:val="22"/>
          <w:szCs w:val="22"/>
        </w:rPr>
        <w:t>S</w:t>
      </w:r>
      <w:r w:rsidR="006F7C97" w:rsidRPr="00146533">
        <w:rPr>
          <w:b/>
          <w:sz w:val="22"/>
          <w:szCs w:val="22"/>
        </w:rPr>
        <w:t xml:space="preserve"> </w:t>
      </w:r>
      <w:r w:rsidR="000D0921" w:rsidRPr="00146533">
        <w:rPr>
          <w:b/>
          <w:sz w:val="22"/>
          <w:szCs w:val="22"/>
        </w:rPr>
        <w:t>&amp; RECOGNITIONS</w:t>
      </w:r>
    </w:p>
    <w:p w14:paraId="59226A3B" w14:textId="5533386B" w:rsidR="00265AF0" w:rsidRDefault="00265AF0" w:rsidP="000D0921">
      <w:pPr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Faculty Research Grant, WY NASA Space Grant Consortium</w:t>
      </w:r>
    </w:p>
    <w:p w14:paraId="103A8A44" w14:textId="600FCC6D" w:rsidR="00E974E6" w:rsidRPr="00146533" w:rsidRDefault="000D0921" w:rsidP="000D0921">
      <w:pPr>
        <w:ind w:left="567" w:hanging="567"/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2023</w:t>
      </w:r>
      <w:r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ab/>
      </w:r>
      <w:r w:rsidRPr="00146533">
        <w:rPr>
          <w:rStyle w:val="Strong"/>
          <w:b w:val="0"/>
          <w:bCs w:val="0"/>
          <w:sz w:val="22"/>
          <w:szCs w:val="22"/>
        </w:rPr>
        <w:t>Own It! Women in STEM Award, University of Wyoming</w:t>
      </w:r>
    </w:p>
    <w:p w14:paraId="30D71205" w14:textId="77777777" w:rsidR="006B5A03" w:rsidRPr="00146533" w:rsidRDefault="006B5A03" w:rsidP="000D0921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2022</w:t>
      </w:r>
      <w:r w:rsidR="005C2AC2" w:rsidRPr="00146533">
        <w:rPr>
          <w:sz w:val="22"/>
          <w:szCs w:val="22"/>
        </w:rPr>
        <w:t xml:space="preserve"> – </w:t>
      </w:r>
      <w:r w:rsidR="00C46F0F" w:rsidRPr="00146533">
        <w:rPr>
          <w:color w:val="000000"/>
          <w:sz w:val="22"/>
          <w:szCs w:val="22"/>
        </w:rPr>
        <w:t>2024</w:t>
      </w:r>
      <w:r w:rsidRPr="00146533">
        <w:rPr>
          <w:color w:val="000000"/>
          <w:sz w:val="22"/>
          <w:szCs w:val="22"/>
        </w:rPr>
        <w:tab/>
        <w:t>WY INBRE Thematic Research Award</w:t>
      </w:r>
    </w:p>
    <w:p w14:paraId="45DB0FF3" w14:textId="77777777" w:rsidR="006B5A03" w:rsidRPr="00146533" w:rsidRDefault="006B5A03" w:rsidP="000D0921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2022</w:t>
      </w:r>
      <w:r w:rsidRPr="00146533">
        <w:rPr>
          <w:color w:val="000000"/>
          <w:sz w:val="22"/>
          <w:szCs w:val="22"/>
        </w:rPr>
        <w:tab/>
      </w:r>
      <w:r w:rsidR="00C46F0F"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>WY COBRE 10X Genomics Grant</w:t>
      </w:r>
    </w:p>
    <w:p w14:paraId="7FFFB7B6" w14:textId="0A99FC08" w:rsidR="006B5A03" w:rsidRPr="00146533" w:rsidRDefault="006B5A03" w:rsidP="000D0921">
      <w:pPr>
        <w:ind w:left="567" w:hanging="567"/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2021</w:t>
      </w:r>
      <w:r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ab/>
      </w:r>
      <w:r w:rsidR="00C46F0F"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 xml:space="preserve">WY INBRE Equipment </w:t>
      </w:r>
      <w:r w:rsidR="00B73D85">
        <w:rPr>
          <w:color w:val="000000"/>
          <w:sz w:val="22"/>
          <w:szCs w:val="22"/>
        </w:rPr>
        <w:t>Supplement Grant</w:t>
      </w:r>
    </w:p>
    <w:p w14:paraId="1037CA8A" w14:textId="77777777" w:rsidR="00F8508B" w:rsidRPr="00146533" w:rsidRDefault="00F8508B" w:rsidP="000D0921">
      <w:pPr>
        <w:pStyle w:val="Default"/>
        <w:rPr>
          <w:sz w:val="22"/>
          <w:szCs w:val="22"/>
        </w:rPr>
      </w:pPr>
      <w:r w:rsidRPr="00146533">
        <w:rPr>
          <w:sz w:val="22"/>
          <w:szCs w:val="22"/>
        </w:rPr>
        <w:t>2021</w:t>
      </w:r>
      <w:r w:rsidR="006B55AA"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>William Randolph Hearst Fellowship, Harvard Medical School</w:t>
      </w:r>
    </w:p>
    <w:p w14:paraId="4761C8B4" w14:textId="77777777" w:rsidR="00B312AA" w:rsidRPr="00146533" w:rsidRDefault="00B312AA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2019</w:t>
      </w:r>
      <w:r w:rsidR="005C2AC2" w:rsidRPr="00146533">
        <w:rPr>
          <w:sz w:val="22"/>
          <w:szCs w:val="22"/>
        </w:rPr>
        <w:t xml:space="preserve"> – </w:t>
      </w:r>
      <w:r w:rsidR="00C46F0F" w:rsidRPr="00146533">
        <w:rPr>
          <w:sz w:val="22"/>
          <w:szCs w:val="22"/>
        </w:rPr>
        <w:t>2021</w:t>
      </w:r>
      <w:r w:rsidR="006B55AA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>Gordon Family Fellow</w:t>
      </w:r>
      <w:r w:rsidR="00F22CA2" w:rsidRPr="00146533">
        <w:rPr>
          <w:sz w:val="22"/>
          <w:szCs w:val="22"/>
        </w:rPr>
        <w:t>ship</w:t>
      </w:r>
      <w:r w:rsidRPr="00146533">
        <w:rPr>
          <w:sz w:val="22"/>
          <w:szCs w:val="22"/>
        </w:rPr>
        <w:t xml:space="preserve"> in Neurobiology, Harvard Medical School</w:t>
      </w:r>
    </w:p>
    <w:p w14:paraId="0D5D808E" w14:textId="77777777" w:rsidR="001616D4" w:rsidRPr="00146533" w:rsidRDefault="001616D4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2017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>SMBE Young Investigator Travel Award</w:t>
      </w:r>
    </w:p>
    <w:p w14:paraId="57196EEC" w14:textId="77777777" w:rsidR="0018148D" w:rsidRPr="00146533" w:rsidRDefault="00F9640B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2016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 xml:space="preserve">RCN </w:t>
      </w:r>
      <w:proofErr w:type="spellStart"/>
      <w:r w:rsidRPr="00146533">
        <w:rPr>
          <w:sz w:val="22"/>
          <w:szCs w:val="22"/>
        </w:rPr>
        <w:t>Sociogenomics</w:t>
      </w:r>
      <w:proofErr w:type="spellEnd"/>
      <w:r w:rsidRPr="00146533">
        <w:rPr>
          <w:sz w:val="22"/>
          <w:szCs w:val="22"/>
        </w:rPr>
        <w:t xml:space="preserve"> Laboratory Exchange Award</w:t>
      </w:r>
    </w:p>
    <w:p w14:paraId="05C13B70" w14:textId="49D2B77D" w:rsidR="00F9640B" w:rsidRPr="00146533" w:rsidRDefault="00F9640B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2016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>Museum of Comparative Zoology Putnam Expedition Grant, Harvard University</w:t>
      </w:r>
    </w:p>
    <w:p w14:paraId="33D601A4" w14:textId="0A1B27E1" w:rsidR="00B2657D" w:rsidRPr="00146533" w:rsidRDefault="00B2657D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2015</w:t>
      </w:r>
      <w:r w:rsidR="006F7C97" w:rsidRPr="00146533">
        <w:rPr>
          <w:sz w:val="22"/>
          <w:szCs w:val="22"/>
        </w:rPr>
        <w:t xml:space="preserve"> </w:t>
      </w:r>
      <w:r w:rsidRPr="00146533">
        <w:rPr>
          <w:sz w:val="22"/>
          <w:szCs w:val="22"/>
        </w:rPr>
        <w:t xml:space="preserve">– </w:t>
      </w:r>
      <w:r w:rsidR="006F7C97" w:rsidRPr="00146533">
        <w:rPr>
          <w:sz w:val="22"/>
          <w:szCs w:val="22"/>
        </w:rPr>
        <w:t>20</w:t>
      </w:r>
      <w:r w:rsidRPr="00146533">
        <w:rPr>
          <w:sz w:val="22"/>
          <w:szCs w:val="22"/>
        </w:rPr>
        <w:t>19</w:t>
      </w:r>
      <w:r w:rsidRPr="00146533">
        <w:rPr>
          <w:sz w:val="22"/>
          <w:szCs w:val="22"/>
        </w:rPr>
        <w:tab/>
      </w:r>
      <w:r w:rsidR="006F7C97" w:rsidRPr="00146533">
        <w:rPr>
          <w:sz w:val="22"/>
          <w:szCs w:val="22"/>
        </w:rPr>
        <w:t xml:space="preserve">(4X) </w:t>
      </w:r>
      <w:r w:rsidRPr="00146533">
        <w:rPr>
          <w:iCs/>
          <w:color w:val="000000"/>
          <w:sz w:val="22"/>
          <w:szCs w:val="22"/>
        </w:rPr>
        <w:t>Distinction in Teaching Award, Derek Bok Center for Teaching and Learning, Harvard University</w:t>
      </w:r>
    </w:p>
    <w:p w14:paraId="6111FA26" w14:textId="77777777" w:rsidR="00D266FC" w:rsidRPr="00146533" w:rsidRDefault="004C4D33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2015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 xml:space="preserve">Grant-In-Aid of Research, American Society of Mammalogists </w:t>
      </w:r>
    </w:p>
    <w:p w14:paraId="34DCECFC" w14:textId="77777777" w:rsidR="00F30922" w:rsidRPr="00146533" w:rsidRDefault="00F30922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2014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 xml:space="preserve">Mind, Brain, </w:t>
      </w:r>
      <w:r w:rsidR="00F70332" w:rsidRPr="00146533">
        <w:rPr>
          <w:sz w:val="22"/>
          <w:szCs w:val="22"/>
        </w:rPr>
        <w:t xml:space="preserve">and </w:t>
      </w:r>
      <w:r w:rsidRPr="00146533">
        <w:rPr>
          <w:sz w:val="22"/>
          <w:szCs w:val="22"/>
        </w:rPr>
        <w:t>Behavior Grant, Harvard University</w:t>
      </w:r>
    </w:p>
    <w:p w14:paraId="1A7C4BFA" w14:textId="77777777" w:rsidR="004C4D33" w:rsidRPr="00146533" w:rsidRDefault="004C4D33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2014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>Robert A. Chapman Memorial Scholarship, Harvard University</w:t>
      </w:r>
    </w:p>
    <w:p w14:paraId="2D7B73CA" w14:textId="77777777" w:rsidR="00A34233" w:rsidRPr="00146533" w:rsidRDefault="00A34233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lastRenderedPageBreak/>
        <w:t>2013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>Summer Institute in Statistical Genetics Scholarship, University of Washington</w:t>
      </w:r>
    </w:p>
    <w:p w14:paraId="7415C82C" w14:textId="1AD84B2D" w:rsidR="00A34233" w:rsidRPr="00146533" w:rsidRDefault="00A34233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2013</w:t>
      </w:r>
      <w:r w:rsidR="006F7C97" w:rsidRPr="00146533">
        <w:rPr>
          <w:sz w:val="22"/>
          <w:szCs w:val="22"/>
        </w:rPr>
        <w:t xml:space="preserve"> – 2015</w:t>
      </w:r>
      <w:r w:rsidRPr="00146533">
        <w:rPr>
          <w:sz w:val="22"/>
          <w:szCs w:val="22"/>
        </w:rPr>
        <w:tab/>
      </w:r>
      <w:r w:rsidR="006F7C97" w:rsidRPr="00146533">
        <w:rPr>
          <w:sz w:val="22"/>
          <w:szCs w:val="22"/>
        </w:rPr>
        <w:t xml:space="preserve">(2X) </w:t>
      </w:r>
      <w:r w:rsidRPr="00146533">
        <w:rPr>
          <w:sz w:val="22"/>
          <w:szCs w:val="22"/>
        </w:rPr>
        <w:t>Museum of Comparative Zoology Putnam Expedition Grant, Harvard University</w:t>
      </w:r>
    </w:p>
    <w:p w14:paraId="02AD3E3E" w14:textId="77777777" w:rsidR="007C69D7" w:rsidRPr="00146533" w:rsidRDefault="007C69D7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2012</w:t>
      </w:r>
      <w:r w:rsidR="005C2AC2" w:rsidRPr="00146533">
        <w:rPr>
          <w:sz w:val="22"/>
          <w:szCs w:val="22"/>
        </w:rPr>
        <w:t xml:space="preserve"> – </w:t>
      </w:r>
      <w:r w:rsidR="00C46F0F" w:rsidRPr="00146533">
        <w:rPr>
          <w:sz w:val="22"/>
          <w:szCs w:val="22"/>
        </w:rPr>
        <w:t>2015</w:t>
      </w:r>
      <w:r w:rsidRPr="00146533">
        <w:rPr>
          <w:sz w:val="22"/>
          <w:szCs w:val="22"/>
        </w:rPr>
        <w:tab/>
        <w:t>James Mills Pierce Fellowship, Harvard University</w:t>
      </w:r>
    </w:p>
    <w:p w14:paraId="78EB8146" w14:textId="137EC4DE" w:rsidR="00BB2702" w:rsidRPr="00146533" w:rsidRDefault="00B61B4C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2012</w:t>
      </w:r>
      <w:r w:rsidR="005C2AC2" w:rsidRPr="00146533">
        <w:rPr>
          <w:sz w:val="22"/>
          <w:szCs w:val="22"/>
        </w:rPr>
        <w:t xml:space="preserve"> – </w:t>
      </w:r>
      <w:r w:rsidR="00C46F0F" w:rsidRPr="00146533">
        <w:rPr>
          <w:sz w:val="22"/>
          <w:szCs w:val="22"/>
        </w:rPr>
        <w:t>2015</w:t>
      </w:r>
      <w:r w:rsidRPr="00146533">
        <w:rPr>
          <w:sz w:val="22"/>
          <w:szCs w:val="22"/>
        </w:rPr>
        <w:tab/>
        <w:t xml:space="preserve">NSERC Postgraduate </w:t>
      </w:r>
      <w:r w:rsidR="007C69D7" w:rsidRPr="00146533">
        <w:rPr>
          <w:sz w:val="22"/>
          <w:szCs w:val="22"/>
        </w:rPr>
        <w:t>Scholarship</w:t>
      </w:r>
      <w:r w:rsidRPr="00146533">
        <w:rPr>
          <w:sz w:val="22"/>
          <w:szCs w:val="22"/>
        </w:rPr>
        <w:t xml:space="preserve"> – Doctoral</w:t>
      </w:r>
      <w:r w:rsidR="007C69D7" w:rsidRPr="00146533">
        <w:rPr>
          <w:sz w:val="22"/>
          <w:szCs w:val="22"/>
        </w:rPr>
        <w:t xml:space="preserve"> </w:t>
      </w:r>
      <w:r w:rsidR="00BB2702" w:rsidRPr="00146533">
        <w:rPr>
          <w:sz w:val="22"/>
          <w:szCs w:val="22"/>
        </w:rPr>
        <w:tab/>
      </w:r>
      <w:r w:rsidR="00BB2702" w:rsidRPr="00146533">
        <w:rPr>
          <w:sz w:val="22"/>
          <w:szCs w:val="22"/>
        </w:rPr>
        <w:tab/>
      </w:r>
    </w:p>
    <w:p w14:paraId="7DCB5828" w14:textId="29D181C8" w:rsidR="00BB2702" w:rsidRPr="00146533" w:rsidRDefault="00BB2702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2008</w:t>
      </w:r>
      <w:r w:rsidR="006F7C97" w:rsidRPr="00146533">
        <w:rPr>
          <w:sz w:val="22"/>
          <w:szCs w:val="22"/>
        </w:rPr>
        <w:t xml:space="preserve"> – 2009</w:t>
      </w:r>
      <w:r w:rsidRPr="00146533">
        <w:rPr>
          <w:sz w:val="22"/>
          <w:szCs w:val="22"/>
        </w:rPr>
        <w:t xml:space="preserve"> </w:t>
      </w:r>
      <w:r w:rsidRPr="00146533">
        <w:rPr>
          <w:sz w:val="22"/>
          <w:szCs w:val="22"/>
        </w:rPr>
        <w:tab/>
      </w:r>
      <w:r w:rsidR="006F7C97" w:rsidRPr="00146533">
        <w:rPr>
          <w:sz w:val="22"/>
          <w:szCs w:val="22"/>
        </w:rPr>
        <w:t xml:space="preserve">(2X) </w:t>
      </w:r>
      <w:r w:rsidRPr="00146533">
        <w:rPr>
          <w:sz w:val="22"/>
          <w:szCs w:val="22"/>
        </w:rPr>
        <w:t>NSERC Undergraduate Student Research Award</w:t>
      </w:r>
      <w:r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ab/>
      </w:r>
    </w:p>
    <w:p w14:paraId="7D01EEF0" w14:textId="77777777" w:rsidR="00BB2702" w:rsidRPr="00146533" w:rsidRDefault="00BB2702" w:rsidP="000D0921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2008 </w:t>
      </w:r>
      <w:r w:rsidRPr="00146533">
        <w:rPr>
          <w:color w:val="000000"/>
          <w:sz w:val="22"/>
          <w:szCs w:val="22"/>
        </w:rPr>
        <w:tab/>
      </w:r>
      <w:r w:rsidR="00C46F0F"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>Mary and Joseph Bryant Scholarship</w:t>
      </w:r>
      <w:r w:rsidR="007C69D7" w:rsidRPr="00146533">
        <w:rPr>
          <w:color w:val="000000"/>
          <w:sz w:val="22"/>
          <w:szCs w:val="22"/>
        </w:rPr>
        <w:t>, University of British Columbia</w:t>
      </w:r>
      <w:r w:rsidRPr="00146533">
        <w:rPr>
          <w:color w:val="000000"/>
          <w:sz w:val="22"/>
          <w:szCs w:val="22"/>
        </w:rPr>
        <w:tab/>
      </w:r>
    </w:p>
    <w:p w14:paraId="4E38697E" w14:textId="77777777" w:rsidR="00BB2702" w:rsidRPr="00146533" w:rsidRDefault="00BB2702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2007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 xml:space="preserve">Western Canadian Universities Marine Sciences Society Scholarship </w:t>
      </w:r>
    </w:p>
    <w:p w14:paraId="6533EDCC" w14:textId="77777777" w:rsidR="00BB2702" w:rsidRPr="00146533" w:rsidRDefault="00BB2702" w:rsidP="000D0921">
      <w:pPr>
        <w:rPr>
          <w:color w:val="000000"/>
          <w:sz w:val="22"/>
          <w:szCs w:val="22"/>
        </w:rPr>
      </w:pPr>
      <w:r w:rsidRPr="00146533">
        <w:rPr>
          <w:sz w:val="22"/>
          <w:szCs w:val="22"/>
        </w:rPr>
        <w:t>2006</w:t>
      </w:r>
      <w:r w:rsidRPr="00146533">
        <w:rPr>
          <w:sz w:val="22"/>
          <w:szCs w:val="22"/>
        </w:rPr>
        <w:tab/>
      </w:r>
      <w:r w:rsidR="00C46F0F" w:rsidRPr="00146533">
        <w:rPr>
          <w:sz w:val="22"/>
          <w:szCs w:val="22"/>
        </w:rPr>
        <w:tab/>
      </w:r>
      <w:r w:rsidRPr="00146533">
        <w:rPr>
          <w:sz w:val="22"/>
          <w:szCs w:val="22"/>
        </w:rPr>
        <w:t xml:space="preserve">University of British Columbia </w:t>
      </w:r>
      <w:r w:rsidR="00BA599E" w:rsidRPr="00146533">
        <w:rPr>
          <w:sz w:val="22"/>
          <w:szCs w:val="22"/>
        </w:rPr>
        <w:t xml:space="preserve">President’s </w:t>
      </w:r>
      <w:r w:rsidRPr="00146533">
        <w:rPr>
          <w:sz w:val="22"/>
          <w:szCs w:val="22"/>
        </w:rPr>
        <w:t>Entrance Scholarshi</w:t>
      </w:r>
      <w:r w:rsidR="00F47A7B" w:rsidRPr="00146533">
        <w:rPr>
          <w:sz w:val="22"/>
          <w:szCs w:val="22"/>
        </w:rPr>
        <w:t>p</w:t>
      </w:r>
    </w:p>
    <w:p w14:paraId="1436A1F3" w14:textId="77777777" w:rsidR="00BB2702" w:rsidRPr="00146533" w:rsidRDefault="00BB2702" w:rsidP="000D0921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2006</w:t>
      </w:r>
      <w:r w:rsidRPr="00146533">
        <w:rPr>
          <w:color w:val="000000"/>
          <w:sz w:val="22"/>
          <w:szCs w:val="22"/>
        </w:rPr>
        <w:tab/>
      </w:r>
      <w:r w:rsidR="00C46F0F"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>Louise McKinney Scholarship</w:t>
      </w:r>
      <w:r w:rsidR="007C69D7" w:rsidRPr="00146533">
        <w:rPr>
          <w:color w:val="000000"/>
          <w:sz w:val="22"/>
          <w:szCs w:val="22"/>
        </w:rPr>
        <w:t>, Mount Royal College</w:t>
      </w:r>
    </w:p>
    <w:p w14:paraId="0EEF9DE7" w14:textId="77777777" w:rsidR="00BA2F54" w:rsidRPr="00146533" w:rsidRDefault="00BB2702" w:rsidP="000D0921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2005</w:t>
      </w:r>
      <w:r w:rsidRPr="00146533">
        <w:rPr>
          <w:color w:val="000000"/>
          <w:sz w:val="22"/>
          <w:szCs w:val="22"/>
        </w:rPr>
        <w:tab/>
      </w:r>
      <w:r w:rsidR="00C46F0F" w:rsidRPr="00146533">
        <w:rPr>
          <w:color w:val="000000"/>
          <w:sz w:val="22"/>
          <w:szCs w:val="22"/>
        </w:rPr>
        <w:tab/>
      </w:r>
      <w:r w:rsidRPr="00146533">
        <w:rPr>
          <w:color w:val="000000"/>
          <w:sz w:val="22"/>
          <w:szCs w:val="22"/>
        </w:rPr>
        <w:t>Mount Royal College Entrance Scholarship</w:t>
      </w:r>
      <w:r w:rsidRPr="00146533">
        <w:rPr>
          <w:color w:val="000000"/>
          <w:sz w:val="22"/>
          <w:szCs w:val="22"/>
        </w:rPr>
        <w:tab/>
      </w:r>
    </w:p>
    <w:p w14:paraId="47C1EAD1" w14:textId="77777777" w:rsidR="00E2004A" w:rsidRPr="00146533" w:rsidRDefault="00E2004A" w:rsidP="000D0921">
      <w:pPr>
        <w:rPr>
          <w:color w:val="1A1A1A"/>
          <w:sz w:val="22"/>
          <w:szCs w:val="22"/>
        </w:rPr>
      </w:pPr>
    </w:p>
    <w:p w14:paraId="31B085FD" w14:textId="1573DD4F" w:rsidR="00644344" w:rsidRPr="00146533" w:rsidRDefault="00BB2391" w:rsidP="001F6673">
      <w:pPr>
        <w:pBdr>
          <w:bottom w:val="single" w:sz="6" w:space="1" w:color="auto"/>
        </w:pBd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>MENTOR</w:t>
      </w:r>
      <w:r w:rsidR="006F7C97" w:rsidRPr="00146533">
        <w:rPr>
          <w:b/>
          <w:sz w:val="22"/>
          <w:szCs w:val="22"/>
        </w:rPr>
        <w:t>S</w:t>
      </w:r>
      <w:r w:rsidRPr="00146533">
        <w:rPr>
          <w:b/>
          <w:sz w:val="22"/>
          <w:szCs w:val="22"/>
        </w:rPr>
        <w:t>HIP</w:t>
      </w:r>
    </w:p>
    <w:p w14:paraId="2E9CC119" w14:textId="39916DD2" w:rsidR="00265AF0" w:rsidRDefault="00265AF0" w:rsidP="00265AF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2022 – </w:t>
      </w:r>
      <w:proofErr w:type="spellStart"/>
      <w:r w:rsidRPr="00146533">
        <w:rPr>
          <w:i/>
          <w:iCs/>
          <w:sz w:val="22"/>
          <w:szCs w:val="22"/>
        </w:rPr>
        <w:t>Curr</w:t>
      </w:r>
      <w:proofErr w:type="spellEnd"/>
      <w:r w:rsidRPr="00146533">
        <w:rPr>
          <w:i/>
          <w:iCs/>
          <w:sz w:val="22"/>
          <w:szCs w:val="22"/>
        </w:rPr>
        <w:t>.</w:t>
      </w:r>
      <w:r w:rsidRPr="0014653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Kaylin </w:t>
      </w:r>
      <w:proofErr w:type="spellStart"/>
      <w:r>
        <w:rPr>
          <w:color w:val="000000"/>
          <w:sz w:val="22"/>
          <w:szCs w:val="22"/>
        </w:rPr>
        <w:t>Hoglin</w:t>
      </w:r>
      <w:proofErr w:type="spellEnd"/>
      <w:r w:rsidRPr="00146533">
        <w:rPr>
          <w:color w:val="000000"/>
          <w:sz w:val="22"/>
          <w:szCs w:val="22"/>
        </w:rPr>
        <w:t xml:space="preserve"> (Undergraduate ’23), University of Wyoming</w:t>
      </w:r>
    </w:p>
    <w:p w14:paraId="608955BB" w14:textId="5280B496" w:rsidR="00265AF0" w:rsidRDefault="00265AF0" w:rsidP="00265AF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2022 – </w:t>
      </w:r>
      <w:proofErr w:type="spellStart"/>
      <w:r w:rsidRPr="00146533">
        <w:rPr>
          <w:i/>
          <w:iCs/>
          <w:sz w:val="22"/>
          <w:szCs w:val="22"/>
        </w:rPr>
        <w:t>Curr</w:t>
      </w:r>
      <w:proofErr w:type="spellEnd"/>
      <w:r w:rsidRPr="00146533">
        <w:rPr>
          <w:i/>
          <w:iCs/>
          <w:sz w:val="22"/>
          <w:szCs w:val="22"/>
        </w:rPr>
        <w:t>.</w:t>
      </w:r>
      <w:r w:rsidRPr="0014653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Ryan </w:t>
      </w:r>
      <w:proofErr w:type="spellStart"/>
      <w:r>
        <w:rPr>
          <w:color w:val="000000"/>
          <w:sz w:val="22"/>
          <w:szCs w:val="22"/>
        </w:rPr>
        <w:t>Pitesky</w:t>
      </w:r>
      <w:proofErr w:type="spellEnd"/>
      <w:r w:rsidRPr="00146533">
        <w:rPr>
          <w:color w:val="000000"/>
          <w:sz w:val="22"/>
          <w:szCs w:val="22"/>
        </w:rPr>
        <w:t xml:space="preserve"> (Undergraduate ’2</w:t>
      </w:r>
      <w:r>
        <w:rPr>
          <w:color w:val="000000"/>
          <w:sz w:val="22"/>
          <w:szCs w:val="22"/>
        </w:rPr>
        <w:t>4</w:t>
      </w:r>
      <w:r w:rsidRPr="00146533">
        <w:rPr>
          <w:color w:val="000000"/>
          <w:sz w:val="22"/>
          <w:szCs w:val="22"/>
        </w:rPr>
        <w:t xml:space="preserve">), University of Wyoming, </w:t>
      </w:r>
      <w:r>
        <w:rPr>
          <w:color w:val="000000"/>
          <w:sz w:val="22"/>
          <w:szCs w:val="22"/>
        </w:rPr>
        <w:t>INBRE Research Intern</w:t>
      </w:r>
    </w:p>
    <w:p w14:paraId="3DE52FAA" w14:textId="2FC67212" w:rsidR="00265AF0" w:rsidRDefault="00265AF0" w:rsidP="00265AF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2022 – </w:t>
      </w:r>
      <w:proofErr w:type="spellStart"/>
      <w:r w:rsidRPr="00146533">
        <w:rPr>
          <w:i/>
          <w:iCs/>
          <w:sz w:val="22"/>
          <w:szCs w:val="22"/>
        </w:rPr>
        <w:t>Curr</w:t>
      </w:r>
      <w:proofErr w:type="spellEnd"/>
      <w:r w:rsidRPr="00146533">
        <w:rPr>
          <w:i/>
          <w:iCs/>
          <w:sz w:val="22"/>
          <w:szCs w:val="22"/>
        </w:rPr>
        <w:t>.</w:t>
      </w:r>
      <w:r w:rsidRPr="00146533">
        <w:rPr>
          <w:color w:val="000000"/>
          <w:sz w:val="22"/>
          <w:szCs w:val="22"/>
        </w:rPr>
        <w:tab/>
        <w:t xml:space="preserve">McKinzie Wade (Undergraduate ’23), University of Wyoming, </w:t>
      </w:r>
      <w:r>
        <w:rPr>
          <w:color w:val="000000"/>
          <w:sz w:val="22"/>
          <w:szCs w:val="22"/>
        </w:rPr>
        <w:t xml:space="preserve">INBRE Research Intern, </w:t>
      </w:r>
      <w:r w:rsidRPr="00146533">
        <w:rPr>
          <w:color w:val="000000"/>
          <w:sz w:val="22"/>
          <w:szCs w:val="22"/>
        </w:rPr>
        <w:t>Honors Capstone</w:t>
      </w:r>
    </w:p>
    <w:p w14:paraId="3FA9E6D9" w14:textId="251BFDD2" w:rsidR="00265AF0" w:rsidRDefault="00265AF0" w:rsidP="00265AF0">
      <w:pPr>
        <w:rPr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2022 </w:t>
      </w:r>
      <w:r w:rsidRPr="00146533">
        <w:rPr>
          <w:sz w:val="22"/>
          <w:szCs w:val="22"/>
        </w:rPr>
        <w:t xml:space="preserve">– </w:t>
      </w:r>
      <w:proofErr w:type="spellStart"/>
      <w:r w:rsidRPr="00146533">
        <w:rPr>
          <w:i/>
          <w:iCs/>
          <w:sz w:val="22"/>
          <w:szCs w:val="22"/>
        </w:rPr>
        <w:t>Curr</w:t>
      </w:r>
      <w:proofErr w:type="spellEnd"/>
      <w:r w:rsidRPr="00146533">
        <w:rPr>
          <w:i/>
          <w:iCs/>
          <w:sz w:val="22"/>
          <w:szCs w:val="22"/>
        </w:rPr>
        <w:t>.</w:t>
      </w:r>
      <w:r w:rsidRPr="00146533">
        <w:rPr>
          <w:i/>
          <w:iCs/>
          <w:sz w:val="22"/>
          <w:szCs w:val="22"/>
        </w:rPr>
        <w:tab/>
      </w:r>
      <w:r w:rsidRPr="00146533">
        <w:rPr>
          <w:sz w:val="22"/>
          <w:szCs w:val="22"/>
        </w:rPr>
        <w:t>Rachel Fanelli (Research Technician), Bedford Lab, University of Wyoming</w:t>
      </w:r>
    </w:p>
    <w:p w14:paraId="4F8AEAB1" w14:textId="77777777" w:rsidR="00265AF0" w:rsidRPr="00265AF0" w:rsidRDefault="00265AF0" w:rsidP="00265AF0">
      <w:pPr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Pr="00146533">
        <w:rPr>
          <w:sz w:val="22"/>
          <w:szCs w:val="22"/>
        </w:rPr>
        <w:t xml:space="preserve">– </w:t>
      </w: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Priyansha</w:t>
      </w:r>
      <w:proofErr w:type="spellEnd"/>
      <w:r>
        <w:rPr>
          <w:sz w:val="22"/>
          <w:szCs w:val="22"/>
        </w:rPr>
        <w:t xml:space="preserve"> Srivastava (Rotation Student</w:t>
      </w:r>
      <w:r w:rsidRPr="00146533">
        <w:rPr>
          <w:sz w:val="22"/>
          <w:szCs w:val="22"/>
        </w:rPr>
        <w:t>), Bedford Lab, University of Wyoming</w:t>
      </w:r>
    </w:p>
    <w:p w14:paraId="62902A4E" w14:textId="480F2611" w:rsidR="00E05FC6" w:rsidRDefault="00E05FC6" w:rsidP="00DE07B0">
      <w:pPr>
        <w:rPr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2022 </w:t>
      </w:r>
      <w:r w:rsidRPr="00146533">
        <w:rPr>
          <w:sz w:val="22"/>
          <w:szCs w:val="22"/>
        </w:rPr>
        <w:t xml:space="preserve">– </w:t>
      </w:r>
      <w:r w:rsidR="00265AF0">
        <w:rPr>
          <w:sz w:val="22"/>
          <w:szCs w:val="22"/>
        </w:rPr>
        <w:t>2023</w:t>
      </w:r>
      <w:r w:rsidRPr="00146533">
        <w:rPr>
          <w:i/>
          <w:iCs/>
          <w:sz w:val="22"/>
          <w:szCs w:val="22"/>
        </w:rPr>
        <w:tab/>
      </w:r>
      <w:r w:rsidRPr="00146533">
        <w:rPr>
          <w:sz w:val="22"/>
          <w:szCs w:val="22"/>
        </w:rPr>
        <w:t xml:space="preserve">Albert </w:t>
      </w:r>
      <w:proofErr w:type="spellStart"/>
      <w:r w:rsidRPr="00146533">
        <w:rPr>
          <w:sz w:val="22"/>
          <w:szCs w:val="22"/>
        </w:rPr>
        <w:t>Allotey</w:t>
      </w:r>
      <w:proofErr w:type="spellEnd"/>
      <w:r w:rsidRPr="00146533">
        <w:rPr>
          <w:sz w:val="22"/>
          <w:szCs w:val="22"/>
        </w:rPr>
        <w:t xml:space="preserve"> (</w:t>
      </w:r>
      <w:r w:rsidR="00265AF0">
        <w:rPr>
          <w:sz w:val="22"/>
          <w:szCs w:val="22"/>
        </w:rPr>
        <w:t>Rotation Student</w:t>
      </w:r>
      <w:r w:rsidRPr="00146533">
        <w:rPr>
          <w:sz w:val="22"/>
          <w:szCs w:val="22"/>
        </w:rPr>
        <w:t>), Bedford Lab, University of Wyoming</w:t>
      </w:r>
    </w:p>
    <w:p w14:paraId="441C18F0" w14:textId="502E124E" w:rsidR="00E05FC6" w:rsidRPr="00146533" w:rsidRDefault="00E05FC6" w:rsidP="00DE07B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2020 – 2021</w:t>
      </w:r>
      <w:r w:rsidRPr="00146533">
        <w:rPr>
          <w:color w:val="000000"/>
          <w:sz w:val="22"/>
          <w:szCs w:val="22"/>
        </w:rPr>
        <w:tab/>
        <w:t xml:space="preserve">Trent </w:t>
      </w:r>
      <w:proofErr w:type="spellStart"/>
      <w:r w:rsidRPr="00146533">
        <w:rPr>
          <w:color w:val="000000"/>
          <w:sz w:val="22"/>
          <w:szCs w:val="22"/>
        </w:rPr>
        <w:t>Pottala</w:t>
      </w:r>
      <w:proofErr w:type="spellEnd"/>
      <w:r w:rsidRPr="00146533">
        <w:rPr>
          <w:color w:val="000000"/>
          <w:sz w:val="22"/>
          <w:szCs w:val="22"/>
        </w:rPr>
        <w:t xml:space="preserve"> </w:t>
      </w:r>
      <w:r w:rsidRPr="00146533">
        <w:rPr>
          <w:sz w:val="22"/>
          <w:szCs w:val="22"/>
        </w:rPr>
        <w:t>(Research Technician)</w:t>
      </w:r>
      <w:r w:rsidRPr="00146533">
        <w:rPr>
          <w:color w:val="000000"/>
          <w:sz w:val="22"/>
          <w:szCs w:val="22"/>
        </w:rPr>
        <w:t xml:space="preserve">, Sabatini Lab, Harvard Medical School </w:t>
      </w:r>
    </w:p>
    <w:p w14:paraId="554C1360" w14:textId="6061E447" w:rsidR="00E05FC6" w:rsidRPr="00146533" w:rsidRDefault="00E05FC6" w:rsidP="00DE07B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2016 – 2018 </w:t>
      </w:r>
      <w:r w:rsidRPr="00146533">
        <w:rPr>
          <w:color w:val="000000"/>
          <w:sz w:val="22"/>
          <w:szCs w:val="22"/>
        </w:rPr>
        <w:tab/>
        <w:t xml:space="preserve">Nina Sokolov </w:t>
      </w:r>
      <w:r w:rsidRPr="00146533">
        <w:rPr>
          <w:sz w:val="22"/>
          <w:szCs w:val="22"/>
        </w:rPr>
        <w:t>(Research Technician)</w:t>
      </w:r>
      <w:r w:rsidRPr="00146533">
        <w:rPr>
          <w:color w:val="000000"/>
          <w:sz w:val="22"/>
          <w:szCs w:val="22"/>
        </w:rPr>
        <w:t>, Hoekstra Lab, Harvard Universit</w:t>
      </w:r>
      <w:r w:rsidR="00F9398B" w:rsidRPr="00146533">
        <w:rPr>
          <w:color w:val="000000"/>
          <w:sz w:val="22"/>
          <w:szCs w:val="22"/>
        </w:rPr>
        <w:t>y</w:t>
      </w:r>
    </w:p>
    <w:p w14:paraId="7EA4D76C" w14:textId="77777777" w:rsidR="00DE07B0" w:rsidRPr="00146533" w:rsidRDefault="00DE07B0" w:rsidP="00DE07B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2015 – 2018 </w:t>
      </w:r>
      <w:r w:rsidRPr="00146533">
        <w:rPr>
          <w:color w:val="000000"/>
          <w:sz w:val="22"/>
          <w:szCs w:val="22"/>
        </w:rPr>
        <w:tab/>
        <w:t>Rebecca Greenberg (Undergraduate ’18), Harvard College, Senior Thesis</w:t>
      </w:r>
    </w:p>
    <w:p w14:paraId="14E95528" w14:textId="77777777" w:rsidR="00DE07B0" w:rsidRPr="00146533" w:rsidRDefault="00DE07B0" w:rsidP="00DE07B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2014 – 2016</w:t>
      </w:r>
      <w:r w:rsidRPr="00146533">
        <w:rPr>
          <w:color w:val="000000"/>
          <w:sz w:val="22"/>
          <w:szCs w:val="22"/>
        </w:rPr>
        <w:tab/>
        <w:t xml:space="preserve">Ariana Kam (Undergraduate ’16), Harvard College, Senior Thesis </w:t>
      </w:r>
    </w:p>
    <w:p w14:paraId="56748A04" w14:textId="77777777" w:rsidR="00DE07B0" w:rsidRPr="00146533" w:rsidRDefault="00DE07B0" w:rsidP="00DE07B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2014 – 2015</w:t>
      </w:r>
      <w:r w:rsidRPr="00146533">
        <w:rPr>
          <w:color w:val="000000"/>
          <w:sz w:val="22"/>
          <w:szCs w:val="22"/>
        </w:rPr>
        <w:tab/>
        <w:t xml:space="preserve">Nadine Shen </w:t>
      </w:r>
      <w:proofErr w:type="spellStart"/>
      <w:r w:rsidRPr="00146533">
        <w:rPr>
          <w:color w:val="000000"/>
          <w:sz w:val="22"/>
          <w:szCs w:val="22"/>
        </w:rPr>
        <w:t>Molesky</w:t>
      </w:r>
      <w:proofErr w:type="spellEnd"/>
      <w:r w:rsidRPr="00146533">
        <w:rPr>
          <w:color w:val="000000"/>
          <w:sz w:val="22"/>
          <w:szCs w:val="22"/>
        </w:rPr>
        <w:t xml:space="preserve"> (Undergraduate ’17), Tufts University, Independent Research Project</w:t>
      </w:r>
    </w:p>
    <w:p w14:paraId="4FDF94EB" w14:textId="77777777" w:rsidR="00DE07B0" w:rsidRPr="00146533" w:rsidRDefault="00DE07B0" w:rsidP="00DE07B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 xml:space="preserve">2013 – 2014 </w:t>
      </w:r>
      <w:r w:rsidRPr="00146533">
        <w:rPr>
          <w:color w:val="000000"/>
          <w:sz w:val="22"/>
          <w:szCs w:val="22"/>
        </w:rPr>
        <w:tab/>
        <w:t>Srishti Prabha (Undergraduate ’15), Northeastern University, Co-op Student</w:t>
      </w:r>
    </w:p>
    <w:p w14:paraId="4F60D090" w14:textId="77777777" w:rsidR="00DE07B0" w:rsidRPr="00146533" w:rsidRDefault="00DE07B0" w:rsidP="00DE07B0">
      <w:pPr>
        <w:rPr>
          <w:color w:val="000000"/>
          <w:sz w:val="22"/>
          <w:szCs w:val="22"/>
        </w:rPr>
      </w:pPr>
      <w:r w:rsidRPr="00146533">
        <w:rPr>
          <w:color w:val="000000"/>
          <w:sz w:val="22"/>
          <w:szCs w:val="22"/>
        </w:rPr>
        <w:t>2013 – 2014</w:t>
      </w:r>
      <w:r w:rsidRPr="00146533">
        <w:rPr>
          <w:color w:val="000000"/>
          <w:sz w:val="22"/>
          <w:szCs w:val="22"/>
        </w:rPr>
        <w:tab/>
      </w:r>
      <w:proofErr w:type="spellStart"/>
      <w:r w:rsidRPr="00146533">
        <w:rPr>
          <w:color w:val="000000"/>
          <w:sz w:val="22"/>
          <w:szCs w:val="22"/>
        </w:rPr>
        <w:t>Imtiyaz</w:t>
      </w:r>
      <w:proofErr w:type="spellEnd"/>
      <w:r w:rsidRPr="00146533">
        <w:rPr>
          <w:color w:val="000000"/>
          <w:sz w:val="22"/>
          <w:szCs w:val="22"/>
        </w:rPr>
        <w:t xml:space="preserve"> Hossein (Undergraduate ’17), Cambridge Rindge &amp; Latin School and Tufts University</w:t>
      </w:r>
    </w:p>
    <w:p w14:paraId="30B82EDD" w14:textId="77777777" w:rsidR="00DE07B0" w:rsidRPr="00146533" w:rsidRDefault="00DE07B0" w:rsidP="00DE07B0">
      <w:pPr>
        <w:rPr>
          <w:b/>
          <w:sz w:val="22"/>
          <w:szCs w:val="22"/>
        </w:rPr>
      </w:pPr>
    </w:p>
    <w:p w14:paraId="438E8FA3" w14:textId="5BF067F0" w:rsidR="00DE07B0" w:rsidRPr="00146533" w:rsidRDefault="00DE07B0" w:rsidP="00DE07B0">
      <w:pPr>
        <w:pBdr>
          <w:bottom w:val="single" w:sz="6" w:space="1" w:color="auto"/>
        </w:pBd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>SCIENCE WORKSHOPS</w:t>
      </w:r>
    </w:p>
    <w:p w14:paraId="6B6ADA1E" w14:textId="52B649D0" w:rsidR="00265AF0" w:rsidRDefault="00265AF0" w:rsidP="00F9398B">
      <w:pPr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NSF NEON RCN Workshop, Archbold Biological Station, Venus FL</w:t>
      </w:r>
    </w:p>
    <w:p w14:paraId="26A0E624" w14:textId="1F5A6F41" w:rsidR="00F9398B" w:rsidRPr="00146533" w:rsidRDefault="00F9398B" w:rsidP="00F9398B">
      <w:pPr>
        <w:rPr>
          <w:sz w:val="22"/>
          <w:szCs w:val="22"/>
        </w:rPr>
      </w:pPr>
      <w:r w:rsidRPr="00146533">
        <w:rPr>
          <w:sz w:val="22"/>
          <w:szCs w:val="22"/>
        </w:rPr>
        <w:t>2017</w:t>
      </w:r>
      <w:r w:rsidRPr="00146533">
        <w:rPr>
          <w:sz w:val="22"/>
          <w:szCs w:val="22"/>
        </w:rPr>
        <w:tab/>
      </w:r>
      <w:r w:rsidRPr="00146533">
        <w:rPr>
          <w:bCs/>
          <w:color w:val="000000"/>
          <w:sz w:val="22"/>
          <w:szCs w:val="22"/>
        </w:rPr>
        <w:t xml:space="preserve">Junior Scientist Workshop on Neural Circuits and Behavior, </w:t>
      </w:r>
      <w:proofErr w:type="spellStart"/>
      <w:r w:rsidRPr="00146533">
        <w:rPr>
          <w:bCs/>
          <w:color w:val="000000"/>
          <w:sz w:val="22"/>
          <w:szCs w:val="22"/>
        </w:rPr>
        <w:t>Janelia</w:t>
      </w:r>
      <w:proofErr w:type="spellEnd"/>
      <w:r w:rsidRPr="00146533">
        <w:rPr>
          <w:bCs/>
          <w:color w:val="000000"/>
          <w:sz w:val="22"/>
          <w:szCs w:val="22"/>
        </w:rPr>
        <w:t xml:space="preserve"> Farm, Ashburn VA</w:t>
      </w:r>
    </w:p>
    <w:p w14:paraId="05A9C966" w14:textId="77777777" w:rsidR="00F9398B" w:rsidRPr="00146533" w:rsidRDefault="00F9398B" w:rsidP="00F9398B">
      <w:pPr>
        <w:rPr>
          <w:sz w:val="22"/>
          <w:szCs w:val="22"/>
        </w:rPr>
      </w:pPr>
      <w:r w:rsidRPr="00146533">
        <w:rPr>
          <w:sz w:val="22"/>
          <w:szCs w:val="22"/>
        </w:rPr>
        <w:t>2016</w:t>
      </w:r>
      <w:r w:rsidRPr="00146533">
        <w:rPr>
          <w:sz w:val="22"/>
          <w:szCs w:val="22"/>
        </w:rPr>
        <w:tab/>
        <w:t>Neural Systems &amp; Behavior Course, Marine Biological Laboratories, Woods Hole MA</w:t>
      </w:r>
    </w:p>
    <w:p w14:paraId="5DA00B1F" w14:textId="77777777" w:rsidR="00F9398B" w:rsidRPr="00146533" w:rsidRDefault="00F9398B" w:rsidP="00F9398B">
      <w:pPr>
        <w:rPr>
          <w:sz w:val="22"/>
          <w:szCs w:val="22"/>
        </w:rPr>
      </w:pPr>
      <w:r w:rsidRPr="00146533">
        <w:rPr>
          <w:sz w:val="22"/>
          <w:szCs w:val="22"/>
        </w:rPr>
        <w:t>2014</w:t>
      </w:r>
      <w:r w:rsidRPr="00146533">
        <w:rPr>
          <w:sz w:val="22"/>
          <w:szCs w:val="22"/>
        </w:rPr>
        <w:tab/>
        <w:t>Summer Institute in Statistical Genetics, University of Washington, Seattle WA</w:t>
      </w:r>
    </w:p>
    <w:p w14:paraId="5FD77F86" w14:textId="77777777" w:rsidR="00F9398B" w:rsidRPr="00146533" w:rsidRDefault="00F9398B" w:rsidP="00F9398B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2007 </w:t>
      </w:r>
      <w:r w:rsidRPr="00146533">
        <w:rPr>
          <w:sz w:val="22"/>
          <w:szCs w:val="22"/>
        </w:rPr>
        <w:tab/>
        <w:t xml:space="preserve">Fall Program, </w:t>
      </w:r>
      <w:proofErr w:type="spellStart"/>
      <w:r w:rsidRPr="00146533">
        <w:rPr>
          <w:sz w:val="22"/>
          <w:szCs w:val="22"/>
        </w:rPr>
        <w:t>Bamfield</w:t>
      </w:r>
      <w:proofErr w:type="spellEnd"/>
      <w:r w:rsidRPr="00146533">
        <w:rPr>
          <w:sz w:val="22"/>
          <w:szCs w:val="22"/>
        </w:rPr>
        <w:t xml:space="preserve"> Marine Sciences Centre, </w:t>
      </w:r>
      <w:proofErr w:type="spellStart"/>
      <w:r w:rsidRPr="00146533">
        <w:rPr>
          <w:sz w:val="22"/>
          <w:szCs w:val="22"/>
        </w:rPr>
        <w:t>Bamfield</w:t>
      </w:r>
      <w:proofErr w:type="spellEnd"/>
      <w:r w:rsidRPr="00146533">
        <w:rPr>
          <w:sz w:val="22"/>
          <w:szCs w:val="22"/>
        </w:rPr>
        <w:t xml:space="preserve"> BC</w:t>
      </w:r>
    </w:p>
    <w:p w14:paraId="49C88F05" w14:textId="77777777" w:rsidR="00F9398B" w:rsidRPr="00146533" w:rsidRDefault="00F9398B" w:rsidP="000D0921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4F7A2E13" w14:textId="03E4DFAD" w:rsidR="000C12AE" w:rsidRPr="00146533" w:rsidRDefault="000C12AE" w:rsidP="001758F2">
      <w:pPr>
        <w:pBdr>
          <w:bottom w:val="single" w:sz="6" w:space="1" w:color="auto"/>
        </w:pBd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 xml:space="preserve">TEACHING </w:t>
      </w:r>
      <w:r w:rsidR="001758F2" w:rsidRPr="00146533">
        <w:rPr>
          <w:b/>
          <w:sz w:val="22"/>
          <w:szCs w:val="22"/>
        </w:rPr>
        <w:t>&amp;</w:t>
      </w:r>
      <w:r w:rsidRPr="00146533">
        <w:rPr>
          <w:b/>
          <w:sz w:val="22"/>
          <w:szCs w:val="22"/>
        </w:rPr>
        <w:t xml:space="preserve"> OUTREACH WORKSHOPS</w:t>
      </w:r>
    </w:p>
    <w:p w14:paraId="417D3FB1" w14:textId="33AC5257" w:rsidR="00B2657D" w:rsidRPr="00146533" w:rsidRDefault="00B2657D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2022</w:t>
      </w:r>
      <w:r w:rsidRPr="00146533">
        <w:rPr>
          <w:sz w:val="22"/>
          <w:szCs w:val="22"/>
        </w:rPr>
        <w:tab/>
        <w:t>University of Wyoming Team Based Learning Workshop, Laramie WY</w:t>
      </w:r>
    </w:p>
    <w:p w14:paraId="08E27EF6" w14:textId="4236E79F" w:rsidR="00B2657D" w:rsidRPr="00146533" w:rsidRDefault="00B2657D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2022</w:t>
      </w:r>
      <w:r w:rsidRPr="00146533">
        <w:rPr>
          <w:sz w:val="22"/>
          <w:szCs w:val="22"/>
        </w:rPr>
        <w:tab/>
        <w:t>University of Wyoming Cooperative Learning Workshop, Laramie WY</w:t>
      </w:r>
    </w:p>
    <w:p w14:paraId="1D467269" w14:textId="67BAEB51" w:rsidR="00361221" w:rsidRPr="00146533" w:rsidRDefault="00361221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2022</w:t>
      </w:r>
      <w:r w:rsidRPr="00146533">
        <w:rPr>
          <w:sz w:val="22"/>
          <w:szCs w:val="22"/>
        </w:rPr>
        <w:tab/>
        <w:t>University of Wyoming Assessment Academy, ECTL, Laramie WY</w:t>
      </w:r>
    </w:p>
    <w:p w14:paraId="07599814" w14:textId="239D61BA" w:rsidR="00B2657D" w:rsidRPr="00146533" w:rsidRDefault="00B2657D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2021</w:t>
      </w:r>
      <w:r w:rsidRPr="00146533">
        <w:rPr>
          <w:sz w:val="22"/>
          <w:szCs w:val="22"/>
        </w:rPr>
        <w:tab/>
        <w:t>Animal Behavior Society Education Committee Mid-Year Workshop</w:t>
      </w:r>
    </w:p>
    <w:p w14:paraId="329FE203" w14:textId="77777777" w:rsidR="00703D7E" w:rsidRPr="00146533" w:rsidRDefault="00703D7E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2021</w:t>
      </w:r>
      <w:r w:rsidRPr="00146533">
        <w:rPr>
          <w:sz w:val="22"/>
          <w:szCs w:val="22"/>
        </w:rPr>
        <w:tab/>
        <w:t>The Inclusive STEM Teaching Project, edX, Cambridge MA</w:t>
      </w:r>
    </w:p>
    <w:p w14:paraId="3AAE6BF3" w14:textId="77777777" w:rsidR="000C12AE" w:rsidRPr="00146533" w:rsidRDefault="000C12AE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2018 </w:t>
      </w:r>
      <w:r w:rsidRPr="00146533">
        <w:rPr>
          <w:sz w:val="22"/>
          <w:szCs w:val="22"/>
        </w:rPr>
        <w:tab/>
        <w:t xml:space="preserve">Society for Women in Marine Science, University of Rhode Island, </w:t>
      </w:r>
      <w:r w:rsidRPr="00146533">
        <w:rPr>
          <w:color w:val="000000"/>
          <w:sz w:val="22"/>
          <w:szCs w:val="22"/>
          <w:shd w:val="clear" w:color="auto" w:fill="FFFFFF"/>
        </w:rPr>
        <w:t>Narragansett, RI</w:t>
      </w:r>
    </w:p>
    <w:p w14:paraId="50702178" w14:textId="77777777" w:rsidR="000C12AE" w:rsidRPr="00146533" w:rsidRDefault="000C12AE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2018 </w:t>
      </w:r>
      <w:r w:rsidRPr="00146533">
        <w:rPr>
          <w:sz w:val="22"/>
          <w:szCs w:val="22"/>
        </w:rPr>
        <w:tab/>
        <w:t>Diversity in STEM: How to Foster an Inclusive Classroom, Derek Bok Center, Cambridge MA</w:t>
      </w:r>
    </w:p>
    <w:p w14:paraId="78C0CA6A" w14:textId="77777777" w:rsidR="000C12AE" w:rsidRPr="00146533" w:rsidRDefault="000C12AE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2018 </w:t>
      </w:r>
      <w:r w:rsidRPr="00146533">
        <w:rPr>
          <w:sz w:val="22"/>
          <w:szCs w:val="22"/>
        </w:rPr>
        <w:tab/>
        <w:t>Identity &amp; Power Dynamics in the Classroom, Derek Bok Center, Cambridge MA</w:t>
      </w:r>
    </w:p>
    <w:p w14:paraId="17222BD6" w14:textId="77777777" w:rsidR="000C12AE" w:rsidRPr="00146533" w:rsidRDefault="000C12AE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2017 </w:t>
      </w:r>
      <w:r w:rsidRPr="00146533">
        <w:rPr>
          <w:sz w:val="22"/>
          <w:szCs w:val="22"/>
        </w:rPr>
        <w:tab/>
        <w:t xml:space="preserve">Fletcher Arctic VI: </w:t>
      </w:r>
      <w:r w:rsidRPr="00146533">
        <w:rPr>
          <w:bCs/>
          <w:iCs/>
          <w:color w:val="000000"/>
          <w:sz w:val="22"/>
          <w:szCs w:val="22"/>
          <w:shd w:val="clear" w:color="auto" w:fill="FFFFFF"/>
        </w:rPr>
        <w:t>Exploring Paths to Sustainable Development in the Arctic, Medford MA</w:t>
      </w:r>
    </w:p>
    <w:p w14:paraId="14F876CE" w14:textId="77777777" w:rsidR="000C12AE" w:rsidRPr="00146533" w:rsidRDefault="000C12AE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2015 </w:t>
      </w:r>
      <w:r w:rsidRPr="00146533">
        <w:rPr>
          <w:sz w:val="22"/>
          <w:szCs w:val="22"/>
        </w:rPr>
        <w:tab/>
        <w:t>Pedagogical Graphics and Animation Workshop, Derek Bok Center, Cambridge MA</w:t>
      </w:r>
    </w:p>
    <w:p w14:paraId="2A7249D9" w14:textId="77777777" w:rsidR="000C12AE" w:rsidRPr="00146533" w:rsidRDefault="000C12AE" w:rsidP="000D0921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614FEDFE" w14:textId="63BE14D2" w:rsidR="00C67E9D" w:rsidRPr="00146533" w:rsidRDefault="0045714E" w:rsidP="001758F2">
      <w:pPr>
        <w:pBdr>
          <w:bottom w:val="single" w:sz="6" w:space="1" w:color="auto"/>
        </w:pBdr>
        <w:rPr>
          <w:b/>
          <w:sz w:val="22"/>
          <w:szCs w:val="22"/>
        </w:rPr>
      </w:pPr>
      <w:r w:rsidRPr="00146533">
        <w:rPr>
          <w:b/>
          <w:sz w:val="22"/>
          <w:szCs w:val="22"/>
        </w:rPr>
        <w:t>SERVICE</w:t>
      </w:r>
      <w:r w:rsidR="004337B9" w:rsidRPr="00146533">
        <w:rPr>
          <w:b/>
          <w:sz w:val="22"/>
          <w:szCs w:val="22"/>
        </w:rPr>
        <w:t xml:space="preserve"> </w:t>
      </w:r>
      <w:r w:rsidR="001758F2" w:rsidRPr="00146533">
        <w:rPr>
          <w:b/>
          <w:sz w:val="22"/>
          <w:szCs w:val="22"/>
        </w:rPr>
        <w:t>&amp;</w:t>
      </w:r>
      <w:r w:rsidR="004337B9" w:rsidRPr="00146533">
        <w:rPr>
          <w:b/>
          <w:sz w:val="22"/>
          <w:szCs w:val="22"/>
        </w:rPr>
        <w:t xml:space="preserve"> OUTREACH</w:t>
      </w:r>
    </w:p>
    <w:p w14:paraId="48A2B3EB" w14:textId="5263C1D8" w:rsidR="00B2657D" w:rsidRPr="00146533" w:rsidRDefault="00B2657D" w:rsidP="000D0921">
      <w:pPr>
        <w:ind w:left="1440" w:hanging="1440"/>
        <w:rPr>
          <w:sz w:val="22"/>
          <w:szCs w:val="22"/>
        </w:rPr>
      </w:pPr>
      <w:r w:rsidRPr="00146533">
        <w:rPr>
          <w:sz w:val="22"/>
          <w:szCs w:val="22"/>
        </w:rPr>
        <w:t>2022</w:t>
      </w:r>
      <w:r w:rsidRPr="00146533">
        <w:rPr>
          <w:sz w:val="22"/>
          <w:szCs w:val="22"/>
        </w:rPr>
        <w:tab/>
        <w:t>Poster Session Judge, WWAMI Research Symposium, University of Wyoming</w:t>
      </w:r>
    </w:p>
    <w:p w14:paraId="0AF2EB86" w14:textId="4F609E38" w:rsidR="001758F2" w:rsidRPr="00146533" w:rsidRDefault="001758F2" w:rsidP="000D0921">
      <w:pPr>
        <w:ind w:left="1440" w:hanging="1440"/>
        <w:rPr>
          <w:sz w:val="22"/>
          <w:szCs w:val="22"/>
        </w:rPr>
      </w:pPr>
      <w:r w:rsidRPr="00146533">
        <w:rPr>
          <w:sz w:val="22"/>
          <w:szCs w:val="22"/>
        </w:rPr>
        <w:t xml:space="preserve">2021 – </w:t>
      </w:r>
      <w:proofErr w:type="spellStart"/>
      <w:r w:rsidRPr="00146533">
        <w:rPr>
          <w:i/>
          <w:iCs/>
          <w:sz w:val="22"/>
          <w:szCs w:val="22"/>
        </w:rPr>
        <w:t>Curr</w:t>
      </w:r>
      <w:proofErr w:type="spellEnd"/>
      <w:r w:rsidRPr="00146533">
        <w:rPr>
          <w:i/>
          <w:iCs/>
          <w:sz w:val="22"/>
          <w:szCs w:val="22"/>
        </w:rPr>
        <w:t>.</w:t>
      </w:r>
      <w:r w:rsidRPr="00146533">
        <w:rPr>
          <w:i/>
          <w:iCs/>
          <w:sz w:val="22"/>
          <w:szCs w:val="22"/>
        </w:rPr>
        <w:tab/>
      </w:r>
      <w:r w:rsidRPr="00146533">
        <w:rPr>
          <w:sz w:val="22"/>
          <w:szCs w:val="22"/>
        </w:rPr>
        <w:t xml:space="preserve">Zoology and Physiology Assessment Committee, </w:t>
      </w:r>
      <w:r w:rsidR="00AF1396" w:rsidRPr="00146533">
        <w:rPr>
          <w:sz w:val="22"/>
          <w:szCs w:val="22"/>
        </w:rPr>
        <w:t>University</w:t>
      </w:r>
      <w:r w:rsidRPr="00146533">
        <w:rPr>
          <w:sz w:val="22"/>
          <w:szCs w:val="22"/>
        </w:rPr>
        <w:t xml:space="preserve"> of Wyoming</w:t>
      </w:r>
    </w:p>
    <w:p w14:paraId="526A0403" w14:textId="69441AA8" w:rsidR="00361221" w:rsidRPr="00146533" w:rsidRDefault="00361221" w:rsidP="000D0921">
      <w:pPr>
        <w:ind w:left="1440" w:hanging="1440"/>
        <w:rPr>
          <w:sz w:val="22"/>
          <w:szCs w:val="22"/>
        </w:rPr>
      </w:pPr>
      <w:r w:rsidRPr="00146533">
        <w:rPr>
          <w:sz w:val="22"/>
          <w:szCs w:val="22"/>
        </w:rPr>
        <w:t>2021</w:t>
      </w:r>
      <w:r w:rsidRPr="00146533">
        <w:rPr>
          <w:sz w:val="22"/>
          <w:szCs w:val="22"/>
        </w:rPr>
        <w:tab/>
        <w:t>Reviewer, Clarke and Tiernan Scholarships, University of Wyoming</w:t>
      </w:r>
      <w:r w:rsidRPr="00146533">
        <w:rPr>
          <w:sz w:val="22"/>
          <w:szCs w:val="22"/>
        </w:rPr>
        <w:tab/>
      </w:r>
    </w:p>
    <w:p w14:paraId="4828BFA8" w14:textId="664A97DF" w:rsidR="00C67E9D" w:rsidRPr="00146533" w:rsidRDefault="004337B9" w:rsidP="000D0921">
      <w:pPr>
        <w:ind w:left="1440" w:hanging="1440"/>
        <w:rPr>
          <w:i/>
          <w:sz w:val="22"/>
          <w:szCs w:val="22"/>
        </w:rPr>
      </w:pPr>
      <w:r w:rsidRPr="00146533">
        <w:rPr>
          <w:sz w:val="22"/>
          <w:szCs w:val="22"/>
        </w:rPr>
        <w:t xml:space="preserve">2017 – </w:t>
      </w:r>
      <w:proofErr w:type="spellStart"/>
      <w:r w:rsidR="001758F2" w:rsidRPr="00146533">
        <w:rPr>
          <w:i/>
          <w:iCs/>
          <w:sz w:val="22"/>
          <w:szCs w:val="22"/>
        </w:rPr>
        <w:t>Curr</w:t>
      </w:r>
      <w:proofErr w:type="spellEnd"/>
      <w:r w:rsidR="001758F2" w:rsidRPr="00146533">
        <w:rPr>
          <w:i/>
          <w:iCs/>
          <w:sz w:val="22"/>
          <w:szCs w:val="22"/>
        </w:rPr>
        <w:t>.</w:t>
      </w:r>
      <w:r w:rsidR="00C67E9D" w:rsidRPr="00146533">
        <w:rPr>
          <w:sz w:val="22"/>
          <w:szCs w:val="22"/>
        </w:rPr>
        <w:tab/>
      </w:r>
      <w:r w:rsidR="009D38D9" w:rsidRPr="00146533">
        <w:rPr>
          <w:sz w:val="22"/>
          <w:szCs w:val="22"/>
        </w:rPr>
        <w:t xml:space="preserve">Invited </w:t>
      </w:r>
      <w:r w:rsidRPr="00146533">
        <w:rPr>
          <w:sz w:val="22"/>
          <w:szCs w:val="22"/>
        </w:rPr>
        <w:t>Reviewer</w:t>
      </w:r>
      <w:r w:rsidR="009A10BA" w:rsidRPr="00146533">
        <w:rPr>
          <w:sz w:val="22"/>
          <w:szCs w:val="22"/>
        </w:rPr>
        <w:t>,</w:t>
      </w:r>
      <w:r w:rsidRPr="00146533">
        <w:rPr>
          <w:sz w:val="22"/>
          <w:szCs w:val="22"/>
        </w:rPr>
        <w:t xml:space="preserve"> </w:t>
      </w:r>
      <w:r w:rsidR="00022FF0" w:rsidRPr="00146533">
        <w:rPr>
          <w:i/>
          <w:iCs/>
          <w:sz w:val="22"/>
          <w:szCs w:val="22"/>
        </w:rPr>
        <w:t xml:space="preserve">The </w:t>
      </w:r>
      <w:r w:rsidRPr="00146533">
        <w:rPr>
          <w:i/>
          <w:iCs/>
          <w:sz w:val="22"/>
          <w:szCs w:val="22"/>
        </w:rPr>
        <w:t>American Naturalist, B</w:t>
      </w:r>
      <w:r w:rsidR="00022FF0" w:rsidRPr="00146533">
        <w:rPr>
          <w:i/>
          <w:iCs/>
          <w:sz w:val="22"/>
          <w:szCs w:val="22"/>
        </w:rPr>
        <w:t>ehavioral Ecology and Sociobiology</w:t>
      </w:r>
      <w:r w:rsidR="00967557" w:rsidRPr="00146533">
        <w:rPr>
          <w:i/>
          <w:iCs/>
          <w:sz w:val="22"/>
          <w:szCs w:val="22"/>
        </w:rPr>
        <w:t xml:space="preserve">, </w:t>
      </w:r>
      <w:proofErr w:type="spellStart"/>
      <w:r w:rsidR="00967557" w:rsidRPr="00146533">
        <w:rPr>
          <w:i/>
          <w:iCs/>
          <w:sz w:val="22"/>
          <w:szCs w:val="22"/>
        </w:rPr>
        <w:t>eLife</w:t>
      </w:r>
      <w:proofErr w:type="spellEnd"/>
      <w:r w:rsidR="00022FF0" w:rsidRPr="00146533">
        <w:rPr>
          <w:i/>
          <w:iCs/>
          <w:sz w:val="22"/>
          <w:szCs w:val="22"/>
        </w:rPr>
        <w:t xml:space="preserve">, Heredity, Molecular Ecology, The Journal of Neurophysiology, Oikos, </w:t>
      </w:r>
      <w:r w:rsidR="00022FF0" w:rsidRPr="00146533">
        <w:rPr>
          <w:i/>
          <w:iCs/>
          <w:sz w:val="22"/>
          <w:szCs w:val="22"/>
          <w:lang w:val="en-US"/>
        </w:rPr>
        <w:t>Reproduction and Fertility</w:t>
      </w:r>
      <w:r w:rsidR="00022FF0" w:rsidRPr="00146533">
        <w:rPr>
          <w:i/>
          <w:iCs/>
          <w:sz w:val="22"/>
          <w:szCs w:val="22"/>
        </w:rPr>
        <w:t xml:space="preserve"> </w:t>
      </w:r>
    </w:p>
    <w:p w14:paraId="5E4D5E54" w14:textId="77777777" w:rsidR="00705670" w:rsidRPr="00146533" w:rsidRDefault="004337B9" w:rsidP="000D0921">
      <w:pPr>
        <w:rPr>
          <w:color w:val="000000"/>
          <w:sz w:val="22"/>
          <w:szCs w:val="22"/>
        </w:rPr>
      </w:pPr>
      <w:r w:rsidRPr="00146533">
        <w:rPr>
          <w:sz w:val="22"/>
          <w:szCs w:val="22"/>
        </w:rPr>
        <w:t xml:space="preserve">2017 – </w:t>
      </w:r>
      <w:r w:rsidR="00705670" w:rsidRPr="00146533">
        <w:rPr>
          <w:sz w:val="22"/>
          <w:szCs w:val="22"/>
        </w:rPr>
        <w:t>2018</w:t>
      </w:r>
      <w:r w:rsidR="008719A5" w:rsidRPr="00146533">
        <w:rPr>
          <w:sz w:val="22"/>
          <w:szCs w:val="22"/>
        </w:rPr>
        <w:tab/>
      </w:r>
      <w:r w:rsidR="00705670" w:rsidRPr="00146533">
        <w:rPr>
          <w:sz w:val="22"/>
          <w:szCs w:val="22"/>
        </w:rPr>
        <w:t xml:space="preserve">Poster Session Judge, </w:t>
      </w:r>
      <w:r w:rsidR="00705670" w:rsidRPr="00146533">
        <w:rPr>
          <w:color w:val="000000"/>
          <w:sz w:val="22"/>
          <w:szCs w:val="22"/>
        </w:rPr>
        <w:t>National Collegiate Research Conference</w:t>
      </w:r>
    </w:p>
    <w:p w14:paraId="5928B599" w14:textId="512EB402" w:rsidR="00243128" w:rsidRPr="00146533" w:rsidRDefault="00705670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2017 </w:t>
      </w:r>
      <w:r w:rsidRPr="00146533">
        <w:rPr>
          <w:sz w:val="22"/>
          <w:szCs w:val="22"/>
        </w:rPr>
        <w:tab/>
      </w:r>
      <w:r w:rsidR="00F9398B" w:rsidRPr="00146533">
        <w:rPr>
          <w:sz w:val="22"/>
          <w:szCs w:val="22"/>
        </w:rPr>
        <w:tab/>
      </w:r>
      <w:r w:rsidR="0083102A" w:rsidRPr="00146533">
        <w:rPr>
          <w:sz w:val="22"/>
          <w:szCs w:val="22"/>
        </w:rPr>
        <w:t>Science Policy Career P</w:t>
      </w:r>
      <w:r w:rsidR="00243128" w:rsidRPr="00146533">
        <w:rPr>
          <w:sz w:val="22"/>
          <w:szCs w:val="22"/>
        </w:rPr>
        <w:t xml:space="preserve">anel </w:t>
      </w:r>
      <w:r w:rsidR="0083102A" w:rsidRPr="00146533">
        <w:rPr>
          <w:sz w:val="22"/>
          <w:szCs w:val="22"/>
        </w:rPr>
        <w:t>Organizer and M</w:t>
      </w:r>
      <w:r w:rsidR="00243128" w:rsidRPr="00146533">
        <w:rPr>
          <w:sz w:val="22"/>
          <w:szCs w:val="22"/>
        </w:rPr>
        <w:t>oderator, GSAS Science Policy Group</w:t>
      </w:r>
    </w:p>
    <w:p w14:paraId="09CB9CCE" w14:textId="07BCA23F" w:rsidR="005C2C35" w:rsidRPr="00146533" w:rsidRDefault="005C2C35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 xml:space="preserve">2016 </w:t>
      </w:r>
      <w:r w:rsidR="00705670" w:rsidRPr="00146533">
        <w:rPr>
          <w:sz w:val="22"/>
          <w:szCs w:val="22"/>
        </w:rPr>
        <w:tab/>
      </w:r>
      <w:r w:rsidR="00F9398B" w:rsidRPr="00146533">
        <w:rPr>
          <w:sz w:val="22"/>
          <w:szCs w:val="22"/>
        </w:rPr>
        <w:tab/>
      </w:r>
      <w:r w:rsidR="00243128" w:rsidRPr="00146533">
        <w:rPr>
          <w:sz w:val="22"/>
          <w:szCs w:val="22"/>
        </w:rPr>
        <w:t>Washington D.C. Trip Organizer, GSAS Science Policy Group</w:t>
      </w:r>
    </w:p>
    <w:p w14:paraId="634B45BA" w14:textId="77777777" w:rsidR="00ED2F8D" w:rsidRPr="00146533" w:rsidRDefault="00545179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lastRenderedPageBreak/>
        <w:t>2015</w:t>
      </w:r>
      <w:r w:rsidR="00BA2F54" w:rsidRPr="00146533">
        <w:rPr>
          <w:sz w:val="22"/>
          <w:szCs w:val="22"/>
        </w:rPr>
        <w:t xml:space="preserve"> </w:t>
      </w:r>
      <w:r w:rsidR="0054438A" w:rsidRPr="00146533">
        <w:rPr>
          <w:sz w:val="22"/>
          <w:szCs w:val="22"/>
        </w:rPr>
        <w:t>–</w:t>
      </w:r>
      <w:r w:rsidR="00BA2F54" w:rsidRPr="00146533">
        <w:rPr>
          <w:sz w:val="22"/>
          <w:szCs w:val="22"/>
        </w:rPr>
        <w:t xml:space="preserve"> </w:t>
      </w:r>
      <w:r w:rsidR="00F9640B" w:rsidRPr="00146533">
        <w:rPr>
          <w:sz w:val="22"/>
          <w:szCs w:val="22"/>
        </w:rPr>
        <w:t>2017</w:t>
      </w:r>
      <w:r w:rsidRPr="00146533">
        <w:rPr>
          <w:sz w:val="22"/>
          <w:szCs w:val="22"/>
        </w:rPr>
        <w:tab/>
        <w:t xml:space="preserve">Executive Member, Harvard </w:t>
      </w:r>
      <w:r w:rsidR="00BA2F54" w:rsidRPr="00146533">
        <w:rPr>
          <w:sz w:val="22"/>
          <w:szCs w:val="22"/>
        </w:rPr>
        <w:t xml:space="preserve">GSAS </w:t>
      </w:r>
      <w:r w:rsidRPr="00146533">
        <w:rPr>
          <w:sz w:val="22"/>
          <w:szCs w:val="22"/>
        </w:rPr>
        <w:t>Science Policy</w:t>
      </w:r>
      <w:r w:rsidR="00BA2F54" w:rsidRPr="00146533">
        <w:rPr>
          <w:sz w:val="22"/>
          <w:szCs w:val="22"/>
        </w:rPr>
        <w:t xml:space="preserve"> Group</w:t>
      </w:r>
      <w:r w:rsidRPr="00146533">
        <w:rPr>
          <w:sz w:val="22"/>
          <w:szCs w:val="22"/>
        </w:rPr>
        <w:t xml:space="preserve"> </w:t>
      </w:r>
    </w:p>
    <w:p w14:paraId="59BEE7EE" w14:textId="77777777" w:rsidR="00545179" w:rsidRPr="00146533" w:rsidRDefault="00545179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2012</w:t>
      </w:r>
      <w:r w:rsidR="00BA2F54" w:rsidRPr="00146533">
        <w:rPr>
          <w:sz w:val="22"/>
          <w:szCs w:val="22"/>
        </w:rPr>
        <w:t xml:space="preserve"> </w:t>
      </w:r>
      <w:r w:rsidR="0054438A" w:rsidRPr="00146533">
        <w:rPr>
          <w:sz w:val="22"/>
          <w:szCs w:val="22"/>
        </w:rPr>
        <w:t xml:space="preserve">– </w:t>
      </w:r>
      <w:r w:rsidR="00BA2F54" w:rsidRPr="00146533">
        <w:rPr>
          <w:sz w:val="22"/>
          <w:szCs w:val="22"/>
        </w:rPr>
        <w:t>2013</w:t>
      </w:r>
      <w:r w:rsidR="00BA2F54" w:rsidRPr="00146533">
        <w:rPr>
          <w:sz w:val="22"/>
          <w:szCs w:val="22"/>
        </w:rPr>
        <w:tab/>
        <w:t>Citizen Schools Volunteer Teacher</w:t>
      </w:r>
      <w:r w:rsidRPr="00146533">
        <w:rPr>
          <w:sz w:val="22"/>
          <w:szCs w:val="22"/>
        </w:rPr>
        <w:t>, Boston Public Schools</w:t>
      </w:r>
    </w:p>
    <w:p w14:paraId="0BD47CDE" w14:textId="77777777" w:rsidR="00D36E4D" w:rsidRPr="00146533" w:rsidRDefault="00D36E4D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2008 – 2009</w:t>
      </w:r>
      <w:r w:rsidRPr="00146533">
        <w:rPr>
          <w:sz w:val="22"/>
          <w:szCs w:val="22"/>
        </w:rPr>
        <w:tab/>
        <w:t>Student Ambassador, Bamfield Marine Sciences Centre</w:t>
      </w:r>
    </w:p>
    <w:p w14:paraId="71C6F73C" w14:textId="77777777" w:rsidR="00545179" w:rsidRPr="00146533" w:rsidRDefault="00545179" w:rsidP="000D0921">
      <w:pPr>
        <w:rPr>
          <w:sz w:val="22"/>
          <w:szCs w:val="22"/>
        </w:rPr>
      </w:pPr>
      <w:r w:rsidRPr="00146533">
        <w:rPr>
          <w:sz w:val="22"/>
          <w:szCs w:val="22"/>
        </w:rPr>
        <w:t>2006</w:t>
      </w:r>
      <w:r w:rsidR="00BA2F54" w:rsidRPr="00146533">
        <w:rPr>
          <w:sz w:val="22"/>
          <w:szCs w:val="22"/>
        </w:rPr>
        <w:t xml:space="preserve"> </w:t>
      </w:r>
      <w:r w:rsidR="0054438A" w:rsidRPr="00146533">
        <w:rPr>
          <w:sz w:val="22"/>
          <w:szCs w:val="22"/>
        </w:rPr>
        <w:t xml:space="preserve">– </w:t>
      </w:r>
      <w:r w:rsidRPr="00146533">
        <w:rPr>
          <w:sz w:val="22"/>
          <w:szCs w:val="22"/>
        </w:rPr>
        <w:t xml:space="preserve">2009 </w:t>
      </w:r>
      <w:r w:rsidRPr="00146533">
        <w:rPr>
          <w:sz w:val="22"/>
          <w:szCs w:val="22"/>
        </w:rPr>
        <w:tab/>
        <w:t>Volunteer Public Education Instructor, Vancouver Aquarium</w:t>
      </w:r>
    </w:p>
    <w:p w14:paraId="4336D9CF" w14:textId="2CE46CE6" w:rsidR="00DE07B0" w:rsidRPr="00146533" w:rsidRDefault="00545179">
      <w:pPr>
        <w:rPr>
          <w:color w:val="1A1A1A"/>
          <w:sz w:val="22"/>
          <w:szCs w:val="22"/>
        </w:rPr>
      </w:pPr>
      <w:r w:rsidRPr="00146533">
        <w:rPr>
          <w:sz w:val="22"/>
          <w:szCs w:val="22"/>
        </w:rPr>
        <w:t>2005</w:t>
      </w:r>
      <w:r w:rsidR="00BA2F54" w:rsidRPr="00146533">
        <w:rPr>
          <w:sz w:val="22"/>
          <w:szCs w:val="22"/>
        </w:rPr>
        <w:t xml:space="preserve"> </w:t>
      </w:r>
      <w:r w:rsidR="0054438A" w:rsidRPr="00146533">
        <w:rPr>
          <w:sz w:val="22"/>
          <w:szCs w:val="22"/>
        </w:rPr>
        <w:t>–</w:t>
      </w:r>
      <w:r w:rsidR="00BA2F54" w:rsidRPr="00146533">
        <w:rPr>
          <w:sz w:val="22"/>
          <w:szCs w:val="22"/>
        </w:rPr>
        <w:t xml:space="preserve"> </w:t>
      </w:r>
      <w:r w:rsidRPr="00146533">
        <w:rPr>
          <w:sz w:val="22"/>
          <w:szCs w:val="22"/>
        </w:rPr>
        <w:t>2006</w:t>
      </w:r>
      <w:r w:rsidRPr="00146533">
        <w:rPr>
          <w:sz w:val="22"/>
          <w:szCs w:val="22"/>
        </w:rPr>
        <w:tab/>
        <w:t>Volunteer Conservation Ambassador, Calgary Zoo</w:t>
      </w:r>
    </w:p>
    <w:sectPr w:rsidR="00DE07B0" w:rsidRPr="00146533" w:rsidSect="00265AF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86A9" w14:textId="77777777" w:rsidR="00B63946" w:rsidRDefault="00B63946" w:rsidP="000E3D3E">
      <w:r>
        <w:separator/>
      </w:r>
    </w:p>
  </w:endnote>
  <w:endnote w:type="continuationSeparator" w:id="0">
    <w:p w14:paraId="5C8CDEEE" w14:textId="77777777" w:rsidR="00B63946" w:rsidRDefault="00B63946" w:rsidP="000E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2351" w14:textId="77777777" w:rsidR="00EB7E8A" w:rsidRDefault="00EB7E8A" w:rsidP="004D7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0A0EE" w14:textId="77777777" w:rsidR="00EB7E8A" w:rsidRDefault="00EB7E8A" w:rsidP="000E3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927A" w14:textId="77777777" w:rsidR="00EB7E8A" w:rsidRPr="00807F7B" w:rsidRDefault="00EB7E8A" w:rsidP="004D7743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07F7B">
      <w:rPr>
        <w:rStyle w:val="PageNumber"/>
        <w:sz w:val="22"/>
        <w:szCs w:val="22"/>
      </w:rPr>
      <w:fldChar w:fldCharType="begin"/>
    </w:r>
    <w:r w:rsidRPr="00807F7B">
      <w:rPr>
        <w:rStyle w:val="PageNumber"/>
        <w:sz w:val="22"/>
        <w:szCs w:val="22"/>
      </w:rPr>
      <w:instrText xml:space="preserve">PAGE  </w:instrText>
    </w:r>
    <w:r w:rsidRPr="00807F7B">
      <w:rPr>
        <w:rStyle w:val="PageNumber"/>
        <w:sz w:val="22"/>
        <w:szCs w:val="22"/>
      </w:rPr>
      <w:fldChar w:fldCharType="separate"/>
    </w:r>
    <w:r w:rsidR="006756AB">
      <w:rPr>
        <w:rStyle w:val="PageNumber"/>
        <w:noProof/>
        <w:sz w:val="22"/>
        <w:szCs w:val="22"/>
      </w:rPr>
      <w:t>3</w:t>
    </w:r>
    <w:r w:rsidRPr="00807F7B">
      <w:rPr>
        <w:rStyle w:val="PageNumber"/>
        <w:sz w:val="22"/>
        <w:szCs w:val="22"/>
      </w:rPr>
      <w:fldChar w:fldCharType="end"/>
    </w:r>
  </w:p>
  <w:p w14:paraId="62190C9D" w14:textId="77777777" w:rsidR="00EB7E8A" w:rsidRDefault="00EB7E8A" w:rsidP="000E3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1E9E" w14:textId="77777777" w:rsidR="00B63946" w:rsidRDefault="00B63946" w:rsidP="000E3D3E">
      <w:r>
        <w:separator/>
      </w:r>
    </w:p>
  </w:footnote>
  <w:footnote w:type="continuationSeparator" w:id="0">
    <w:p w14:paraId="28784FAB" w14:textId="77777777" w:rsidR="00B63946" w:rsidRDefault="00B63946" w:rsidP="000E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5CD6" w14:textId="4293DBFD" w:rsidR="00D1021A" w:rsidRPr="000D0921" w:rsidRDefault="000D0921" w:rsidP="000D0921">
    <w:pPr>
      <w:jc w:val="right"/>
      <w:rPr>
        <w:color w:val="7F7F7F"/>
      </w:rPr>
    </w:pPr>
    <w:r w:rsidRPr="00CC2152">
      <w:rPr>
        <w:color w:val="7F7F7F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10B"/>
    <w:multiLevelType w:val="hybridMultilevel"/>
    <w:tmpl w:val="A4F605FC"/>
    <w:lvl w:ilvl="0" w:tplc="0E1831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04D"/>
    <w:multiLevelType w:val="hybridMultilevel"/>
    <w:tmpl w:val="7DD601B4"/>
    <w:lvl w:ilvl="0" w:tplc="A36264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66C4F"/>
    <w:multiLevelType w:val="hybridMultilevel"/>
    <w:tmpl w:val="3F3E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B429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3D05"/>
    <w:multiLevelType w:val="hybridMultilevel"/>
    <w:tmpl w:val="43F6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032B"/>
    <w:multiLevelType w:val="hybridMultilevel"/>
    <w:tmpl w:val="811A3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C3EFE"/>
    <w:multiLevelType w:val="hybridMultilevel"/>
    <w:tmpl w:val="CDF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5A9A"/>
    <w:multiLevelType w:val="hybridMultilevel"/>
    <w:tmpl w:val="999C7E7E"/>
    <w:lvl w:ilvl="0" w:tplc="6628A82E">
      <w:start w:val="20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C2E65"/>
    <w:multiLevelType w:val="multilevel"/>
    <w:tmpl w:val="3FFC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01B3B"/>
    <w:multiLevelType w:val="hybridMultilevel"/>
    <w:tmpl w:val="B246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05235">
    <w:abstractNumId w:val="6"/>
  </w:num>
  <w:num w:numId="2" w16cid:durableId="1963270820">
    <w:abstractNumId w:val="1"/>
  </w:num>
  <w:num w:numId="3" w16cid:durableId="389959388">
    <w:abstractNumId w:val="7"/>
  </w:num>
  <w:num w:numId="4" w16cid:durableId="592863563">
    <w:abstractNumId w:val="3"/>
  </w:num>
  <w:num w:numId="5" w16cid:durableId="863901618">
    <w:abstractNumId w:val="5"/>
  </w:num>
  <w:num w:numId="6" w16cid:durableId="1081173846">
    <w:abstractNumId w:val="2"/>
  </w:num>
  <w:num w:numId="7" w16cid:durableId="406224619">
    <w:abstractNumId w:val="4"/>
  </w:num>
  <w:num w:numId="8" w16cid:durableId="1228299615">
    <w:abstractNumId w:val="0"/>
  </w:num>
  <w:num w:numId="9" w16cid:durableId="1502087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96"/>
    <w:rsid w:val="00004DE8"/>
    <w:rsid w:val="00022FF0"/>
    <w:rsid w:val="00024566"/>
    <w:rsid w:val="000251B5"/>
    <w:rsid w:val="00034297"/>
    <w:rsid w:val="00040605"/>
    <w:rsid w:val="00041DCC"/>
    <w:rsid w:val="00074009"/>
    <w:rsid w:val="000747B1"/>
    <w:rsid w:val="0008641A"/>
    <w:rsid w:val="000A458C"/>
    <w:rsid w:val="000A6C35"/>
    <w:rsid w:val="000C0FD0"/>
    <w:rsid w:val="000C12AE"/>
    <w:rsid w:val="000C2A39"/>
    <w:rsid w:val="000D0921"/>
    <w:rsid w:val="000E3D3E"/>
    <w:rsid w:val="001204AA"/>
    <w:rsid w:val="0012610D"/>
    <w:rsid w:val="00131411"/>
    <w:rsid w:val="0013177B"/>
    <w:rsid w:val="00134BCB"/>
    <w:rsid w:val="00146533"/>
    <w:rsid w:val="00147712"/>
    <w:rsid w:val="00152217"/>
    <w:rsid w:val="001560B5"/>
    <w:rsid w:val="001616D4"/>
    <w:rsid w:val="001758F2"/>
    <w:rsid w:val="0018148D"/>
    <w:rsid w:val="00181B28"/>
    <w:rsid w:val="00182DBD"/>
    <w:rsid w:val="001831E4"/>
    <w:rsid w:val="001912CE"/>
    <w:rsid w:val="001A1198"/>
    <w:rsid w:val="001A43B1"/>
    <w:rsid w:val="001B3E53"/>
    <w:rsid w:val="001C2353"/>
    <w:rsid w:val="001C29AD"/>
    <w:rsid w:val="001D48E7"/>
    <w:rsid w:val="001F6673"/>
    <w:rsid w:val="00210A31"/>
    <w:rsid w:val="00221F12"/>
    <w:rsid w:val="002221B7"/>
    <w:rsid w:val="00223227"/>
    <w:rsid w:val="0023205C"/>
    <w:rsid w:val="00243128"/>
    <w:rsid w:val="00251D51"/>
    <w:rsid w:val="00265AF0"/>
    <w:rsid w:val="00274F41"/>
    <w:rsid w:val="00280E49"/>
    <w:rsid w:val="00287639"/>
    <w:rsid w:val="00290324"/>
    <w:rsid w:val="002E1FA6"/>
    <w:rsid w:val="003060F0"/>
    <w:rsid w:val="00310B64"/>
    <w:rsid w:val="003204DD"/>
    <w:rsid w:val="00330F96"/>
    <w:rsid w:val="00344C84"/>
    <w:rsid w:val="00361221"/>
    <w:rsid w:val="00363A11"/>
    <w:rsid w:val="003648E8"/>
    <w:rsid w:val="00373F37"/>
    <w:rsid w:val="00374FA0"/>
    <w:rsid w:val="003A4AFE"/>
    <w:rsid w:val="003B2A80"/>
    <w:rsid w:val="003B43BF"/>
    <w:rsid w:val="003D3E75"/>
    <w:rsid w:val="003D5290"/>
    <w:rsid w:val="003D5647"/>
    <w:rsid w:val="003E1CB1"/>
    <w:rsid w:val="003F5D6D"/>
    <w:rsid w:val="004001D5"/>
    <w:rsid w:val="004173D8"/>
    <w:rsid w:val="004270F6"/>
    <w:rsid w:val="004337B9"/>
    <w:rsid w:val="00447A6B"/>
    <w:rsid w:val="004512F2"/>
    <w:rsid w:val="00454808"/>
    <w:rsid w:val="0045582B"/>
    <w:rsid w:val="004566F8"/>
    <w:rsid w:val="0045714E"/>
    <w:rsid w:val="00465EFC"/>
    <w:rsid w:val="0048165D"/>
    <w:rsid w:val="00482A80"/>
    <w:rsid w:val="004B58CC"/>
    <w:rsid w:val="004C0933"/>
    <w:rsid w:val="004C4D33"/>
    <w:rsid w:val="004D7743"/>
    <w:rsid w:val="004F72E3"/>
    <w:rsid w:val="005216CF"/>
    <w:rsid w:val="005223E5"/>
    <w:rsid w:val="0054438A"/>
    <w:rsid w:val="00545179"/>
    <w:rsid w:val="005571BA"/>
    <w:rsid w:val="00575C15"/>
    <w:rsid w:val="00590235"/>
    <w:rsid w:val="005B4AA8"/>
    <w:rsid w:val="005C2AC2"/>
    <w:rsid w:val="005C2C35"/>
    <w:rsid w:val="005D0065"/>
    <w:rsid w:val="0060591D"/>
    <w:rsid w:val="006276E1"/>
    <w:rsid w:val="00644344"/>
    <w:rsid w:val="0064522B"/>
    <w:rsid w:val="006506EB"/>
    <w:rsid w:val="006756AB"/>
    <w:rsid w:val="00680BCB"/>
    <w:rsid w:val="006841AA"/>
    <w:rsid w:val="006A5892"/>
    <w:rsid w:val="006B55AA"/>
    <w:rsid w:val="006B5A03"/>
    <w:rsid w:val="006C5F37"/>
    <w:rsid w:val="006F7C97"/>
    <w:rsid w:val="00703D7E"/>
    <w:rsid w:val="00705670"/>
    <w:rsid w:val="00710A60"/>
    <w:rsid w:val="007125A4"/>
    <w:rsid w:val="00712B80"/>
    <w:rsid w:val="007141E8"/>
    <w:rsid w:val="0076259B"/>
    <w:rsid w:val="007735B6"/>
    <w:rsid w:val="00773B47"/>
    <w:rsid w:val="00785EAE"/>
    <w:rsid w:val="00792120"/>
    <w:rsid w:val="007A5D17"/>
    <w:rsid w:val="007C69D7"/>
    <w:rsid w:val="007E59E5"/>
    <w:rsid w:val="00803877"/>
    <w:rsid w:val="00807F7B"/>
    <w:rsid w:val="00811CA0"/>
    <w:rsid w:val="008176CC"/>
    <w:rsid w:val="00823D95"/>
    <w:rsid w:val="0083102A"/>
    <w:rsid w:val="0083497A"/>
    <w:rsid w:val="00834DA3"/>
    <w:rsid w:val="008406AF"/>
    <w:rsid w:val="008410F2"/>
    <w:rsid w:val="00843A69"/>
    <w:rsid w:val="008719A5"/>
    <w:rsid w:val="00876D8F"/>
    <w:rsid w:val="00882F96"/>
    <w:rsid w:val="0088339B"/>
    <w:rsid w:val="008A2DE0"/>
    <w:rsid w:val="008A44F9"/>
    <w:rsid w:val="008C0714"/>
    <w:rsid w:val="008D0AA4"/>
    <w:rsid w:val="009038F6"/>
    <w:rsid w:val="00913797"/>
    <w:rsid w:val="009232AF"/>
    <w:rsid w:val="00933F4C"/>
    <w:rsid w:val="0094307A"/>
    <w:rsid w:val="00967557"/>
    <w:rsid w:val="009852D2"/>
    <w:rsid w:val="009A0FD2"/>
    <w:rsid w:val="009A10BA"/>
    <w:rsid w:val="009B73B4"/>
    <w:rsid w:val="009D38D9"/>
    <w:rsid w:val="009E1EC3"/>
    <w:rsid w:val="009E49EF"/>
    <w:rsid w:val="009E55FF"/>
    <w:rsid w:val="009E69AD"/>
    <w:rsid w:val="009F4E34"/>
    <w:rsid w:val="00A20B44"/>
    <w:rsid w:val="00A27B69"/>
    <w:rsid w:val="00A30177"/>
    <w:rsid w:val="00A31D96"/>
    <w:rsid w:val="00A34233"/>
    <w:rsid w:val="00A7481D"/>
    <w:rsid w:val="00AB231A"/>
    <w:rsid w:val="00AB6F2D"/>
    <w:rsid w:val="00AF10E6"/>
    <w:rsid w:val="00AF1396"/>
    <w:rsid w:val="00B01A47"/>
    <w:rsid w:val="00B02C29"/>
    <w:rsid w:val="00B2657D"/>
    <w:rsid w:val="00B312AA"/>
    <w:rsid w:val="00B51688"/>
    <w:rsid w:val="00B556B8"/>
    <w:rsid w:val="00B61B4C"/>
    <w:rsid w:val="00B63946"/>
    <w:rsid w:val="00B65AA1"/>
    <w:rsid w:val="00B73D4F"/>
    <w:rsid w:val="00B73D85"/>
    <w:rsid w:val="00B73EED"/>
    <w:rsid w:val="00B75BDE"/>
    <w:rsid w:val="00BA2F54"/>
    <w:rsid w:val="00BA3BFB"/>
    <w:rsid w:val="00BA599E"/>
    <w:rsid w:val="00BA619B"/>
    <w:rsid w:val="00BB2391"/>
    <w:rsid w:val="00BB2702"/>
    <w:rsid w:val="00BB403A"/>
    <w:rsid w:val="00BC0388"/>
    <w:rsid w:val="00BC2D20"/>
    <w:rsid w:val="00BD652D"/>
    <w:rsid w:val="00C23605"/>
    <w:rsid w:val="00C3572F"/>
    <w:rsid w:val="00C46F0F"/>
    <w:rsid w:val="00C4780E"/>
    <w:rsid w:val="00C6640A"/>
    <w:rsid w:val="00C67E9D"/>
    <w:rsid w:val="00C86AC6"/>
    <w:rsid w:val="00CA5BED"/>
    <w:rsid w:val="00CB5743"/>
    <w:rsid w:val="00CC2152"/>
    <w:rsid w:val="00CE012B"/>
    <w:rsid w:val="00CF1098"/>
    <w:rsid w:val="00CF5405"/>
    <w:rsid w:val="00CF69D4"/>
    <w:rsid w:val="00D1021A"/>
    <w:rsid w:val="00D14A68"/>
    <w:rsid w:val="00D16AA3"/>
    <w:rsid w:val="00D16BB1"/>
    <w:rsid w:val="00D266FC"/>
    <w:rsid w:val="00D36E4D"/>
    <w:rsid w:val="00D54726"/>
    <w:rsid w:val="00D957FC"/>
    <w:rsid w:val="00D97D17"/>
    <w:rsid w:val="00DA55FA"/>
    <w:rsid w:val="00DA6522"/>
    <w:rsid w:val="00DB3B25"/>
    <w:rsid w:val="00DC1407"/>
    <w:rsid w:val="00DD0B4A"/>
    <w:rsid w:val="00DE07B0"/>
    <w:rsid w:val="00DF126A"/>
    <w:rsid w:val="00E007A1"/>
    <w:rsid w:val="00E05FC6"/>
    <w:rsid w:val="00E2004A"/>
    <w:rsid w:val="00E417EA"/>
    <w:rsid w:val="00E453AE"/>
    <w:rsid w:val="00E54AF9"/>
    <w:rsid w:val="00E86F5F"/>
    <w:rsid w:val="00E8783D"/>
    <w:rsid w:val="00E9668A"/>
    <w:rsid w:val="00E9735C"/>
    <w:rsid w:val="00E974E6"/>
    <w:rsid w:val="00EB7E8A"/>
    <w:rsid w:val="00EC4B7D"/>
    <w:rsid w:val="00ED2F8D"/>
    <w:rsid w:val="00ED3E7B"/>
    <w:rsid w:val="00ED56A6"/>
    <w:rsid w:val="00EE063E"/>
    <w:rsid w:val="00EF2D76"/>
    <w:rsid w:val="00F01004"/>
    <w:rsid w:val="00F11DA6"/>
    <w:rsid w:val="00F21FDB"/>
    <w:rsid w:val="00F22CA2"/>
    <w:rsid w:val="00F24695"/>
    <w:rsid w:val="00F255FA"/>
    <w:rsid w:val="00F30922"/>
    <w:rsid w:val="00F30FAD"/>
    <w:rsid w:val="00F3166A"/>
    <w:rsid w:val="00F449D0"/>
    <w:rsid w:val="00F47A7B"/>
    <w:rsid w:val="00F61BA8"/>
    <w:rsid w:val="00F70332"/>
    <w:rsid w:val="00F8508B"/>
    <w:rsid w:val="00F9398B"/>
    <w:rsid w:val="00F9640B"/>
    <w:rsid w:val="00FB0237"/>
    <w:rsid w:val="00FB5C24"/>
    <w:rsid w:val="00FC4E96"/>
    <w:rsid w:val="00FC6C2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3ACD2"/>
  <w14:defaultImageDpi w14:val="300"/>
  <w15:chartTrackingRefBased/>
  <w15:docId w15:val="{B2B7B298-9169-CF42-AC5B-5CB3788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05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056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rtarrow">
    <w:name w:val="sortarrow"/>
    <w:rsid w:val="0063192C"/>
    <w:rPr>
      <w:b/>
      <w:bCs/>
      <w:color w:val="333333"/>
      <w:bdr w:val="single" w:sz="6" w:space="2" w:color="C0C0C0" w:frame="1"/>
      <w:shd w:val="clear" w:color="auto" w:fill="F3F3F3"/>
    </w:rPr>
  </w:style>
  <w:style w:type="character" w:styleId="Strong">
    <w:name w:val="Strong"/>
    <w:uiPriority w:val="22"/>
    <w:qFormat/>
    <w:rsid w:val="0063192C"/>
    <w:rPr>
      <w:b/>
      <w:bCs/>
    </w:rPr>
  </w:style>
  <w:style w:type="character" w:styleId="Hyperlink">
    <w:name w:val="Hyperlink"/>
    <w:rsid w:val="00142BD4"/>
    <w:rPr>
      <w:strike w:val="0"/>
      <w:dstrike w:val="0"/>
      <w:color w:val="0000FF"/>
      <w:u w:val="none"/>
      <w:effect w:val="none"/>
    </w:rPr>
  </w:style>
  <w:style w:type="paragraph" w:customStyle="1" w:styleId="rightaligntext">
    <w:name w:val="rightaligntext"/>
    <w:basedOn w:val="Normal"/>
    <w:rsid w:val="00142BD4"/>
    <w:pPr>
      <w:spacing w:before="100" w:beforeAutospacing="1" w:after="100" w:afterAutospacing="1"/>
      <w:jc w:val="right"/>
    </w:pPr>
  </w:style>
  <w:style w:type="paragraph" w:customStyle="1" w:styleId="whitespace1">
    <w:name w:val="whitespace1"/>
    <w:basedOn w:val="Normal"/>
    <w:rsid w:val="00142BD4"/>
    <w:pPr>
      <w:spacing w:before="100" w:beforeAutospacing="1" w:after="100" w:afterAutospacing="1"/>
    </w:pPr>
  </w:style>
  <w:style w:type="character" w:customStyle="1" w:styleId="fieldorangetextbold1">
    <w:name w:val="fieldorangetextbold1"/>
    <w:rsid w:val="00142BD4"/>
    <w:rPr>
      <w:rFonts w:ascii="Verdana" w:hAnsi="Verdana" w:hint="default"/>
      <w:b/>
      <w:bCs/>
      <w:i w:val="0"/>
      <w:iCs w:val="0"/>
      <w:color w:val="FFA500"/>
      <w:sz w:val="22"/>
      <w:szCs w:val="22"/>
    </w:rPr>
  </w:style>
  <w:style w:type="character" w:customStyle="1" w:styleId="infotext1">
    <w:name w:val="infotext1"/>
    <w:rsid w:val="00142BD4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1">
    <w:name w:val="text1"/>
    <w:rsid w:val="000C0950"/>
    <w:rPr>
      <w:rFonts w:ascii="Verdana" w:hAnsi="Verdana" w:hint="default"/>
      <w:color w:val="000033"/>
      <w:sz w:val="14"/>
      <w:szCs w:val="14"/>
      <w:bdr w:val="none" w:sz="0" w:space="0" w:color="auto" w:frame="1"/>
    </w:rPr>
  </w:style>
  <w:style w:type="character" w:customStyle="1" w:styleId="apple-style-span">
    <w:name w:val="apple-style-span"/>
    <w:basedOn w:val="DefaultParagraphFont"/>
    <w:rsid w:val="004C4B8C"/>
  </w:style>
  <w:style w:type="character" w:customStyle="1" w:styleId="apple-converted-space">
    <w:name w:val="apple-converted-space"/>
    <w:basedOn w:val="DefaultParagraphFont"/>
    <w:rsid w:val="004C4B8C"/>
  </w:style>
  <w:style w:type="paragraph" w:styleId="BodyText">
    <w:name w:val="Body Text"/>
    <w:basedOn w:val="Normal"/>
    <w:next w:val="Normal"/>
    <w:rsid w:val="0077679C"/>
    <w:pPr>
      <w:autoSpaceDE w:val="0"/>
      <w:autoSpaceDN w:val="0"/>
      <w:adjustRightInd w:val="0"/>
    </w:pPr>
  </w:style>
  <w:style w:type="character" w:styleId="FollowedHyperlink">
    <w:name w:val="FollowedHyperlink"/>
    <w:uiPriority w:val="99"/>
    <w:semiHidden/>
    <w:unhideWhenUsed/>
    <w:rsid w:val="0056310B"/>
    <w:rPr>
      <w:color w:val="800080"/>
      <w:u w:val="single"/>
    </w:rPr>
  </w:style>
  <w:style w:type="paragraph" w:customStyle="1" w:styleId="arttitle">
    <w:name w:val="arttitle"/>
    <w:basedOn w:val="Normal"/>
    <w:rsid w:val="008D0AA4"/>
    <w:pPr>
      <w:spacing w:after="240" w:line="480" w:lineRule="atLeast"/>
    </w:pPr>
    <w:rPr>
      <w:rFonts w:ascii="Arial" w:hAnsi="Arial"/>
      <w:b/>
      <w:sz w:val="32"/>
      <w:szCs w:val="20"/>
      <w:lang w:val="en-GB"/>
    </w:rPr>
  </w:style>
  <w:style w:type="paragraph" w:customStyle="1" w:styleId="aug">
    <w:name w:val="aug"/>
    <w:basedOn w:val="Normal"/>
    <w:rsid w:val="008D0AA4"/>
    <w:pPr>
      <w:spacing w:after="240" w:line="480" w:lineRule="atLeast"/>
    </w:pPr>
    <w:rPr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092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il">
    <w:name w:val="il"/>
    <w:rsid w:val="00D266FC"/>
  </w:style>
  <w:style w:type="paragraph" w:styleId="Footer">
    <w:name w:val="footer"/>
    <w:basedOn w:val="Normal"/>
    <w:link w:val="FooterChar"/>
    <w:uiPriority w:val="99"/>
    <w:unhideWhenUsed/>
    <w:rsid w:val="000E3D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3D3E"/>
    <w:rPr>
      <w:sz w:val="24"/>
      <w:szCs w:val="24"/>
      <w:lang w:val="en-US" w:eastAsia="zh-CN"/>
    </w:rPr>
  </w:style>
  <w:style w:type="character" w:styleId="PageNumber">
    <w:name w:val="page number"/>
    <w:uiPriority w:val="99"/>
    <w:semiHidden/>
    <w:unhideWhenUsed/>
    <w:rsid w:val="000E3D3E"/>
  </w:style>
  <w:style w:type="paragraph" w:styleId="Header">
    <w:name w:val="header"/>
    <w:basedOn w:val="Normal"/>
    <w:link w:val="HeaderChar"/>
    <w:uiPriority w:val="99"/>
    <w:unhideWhenUsed/>
    <w:rsid w:val="00807F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07F7B"/>
    <w:rPr>
      <w:sz w:val="24"/>
      <w:szCs w:val="24"/>
      <w:lang w:val="en-US" w:eastAsia="zh-CN"/>
    </w:rPr>
  </w:style>
  <w:style w:type="character" w:customStyle="1" w:styleId="Heading1Char">
    <w:name w:val="Heading 1 Char"/>
    <w:link w:val="Heading1"/>
    <w:uiPriority w:val="9"/>
    <w:rsid w:val="00705670"/>
    <w:rPr>
      <w:b/>
      <w:bCs/>
      <w:kern w:val="36"/>
      <w:sz w:val="48"/>
      <w:szCs w:val="48"/>
    </w:rPr>
  </w:style>
  <w:style w:type="character" w:styleId="UnresolvedMention">
    <w:name w:val="Unresolved Mention"/>
    <w:uiPriority w:val="99"/>
    <w:semiHidden/>
    <w:unhideWhenUsed/>
    <w:rsid w:val="006841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74F41"/>
    <w:pPr>
      <w:ind w:left="720"/>
    </w:pPr>
  </w:style>
  <w:style w:type="character" w:customStyle="1" w:styleId="highwire-cite-metadata-journal">
    <w:name w:val="highwire-cite-metadata-journal"/>
    <w:rsid w:val="00CC2152"/>
  </w:style>
  <w:style w:type="character" w:customStyle="1" w:styleId="highwire-cite-metadata-pages">
    <w:name w:val="highwire-cite-metadata-pages"/>
    <w:rsid w:val="00CC2152"/>
  </w:style>
  <w:style w:type="character" w:customStyle="1" w:styleId="highwire-cite-metadata-doi">
    <w:name w:val="highwire-cite-metadata-doi"/>
    <w:rsid w:val="00CC2152"/>
  </w:style>
  <w:style w:type="character" w:customStyle="1" w:styleId="doilabel">
    <w:name w:val="doi_label"/>
    <w:rsid w:val="00CC2152"/>
  </w:style>
  <w:style w:type="paragraph" w:customStyle="1" w:styleId="Default">
    <w:name w:val="Default"/>
    <w:rsid w:val="00F850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9A0FD2"/>
    <w:pPr>
      <w:autoSpaceDE w:val="0"/>
      <w:autoSpaceDN w:val="0"/>
    </w:pPr>
    <w:rPr>
      <w:rFonts w:ascii="Arial" w:hAnsi="Arial" w:cs="Arial"/>
      <w:sz w:val="22"/>
      <w:szCs w:val="20"/>
      <w:lang w:val="en-US"/>
    </w:rPr>
  </w:style>
  <w:style w:type="character" w:customStyle="1" w:styleId="DataField11pt-SingleChar">
    <w:name w:val="Data Field 11pt-Single Char"/>
    <w:link w:val="DataField11pt-Single"/>
    <w:rsid w:val="009A0FD2"/>
    <w:rPr>
      <w:rFonts w:ascii="Arial" w:eastAsia="Times New Roman" w:hAnsi="Arial" w:cs="Arial"/>
      <w:sz w:val="22"/>
    </w:rPr>
  </w:style>
  <w:style w:type="character" w:customStyle="1" w:styleId="biblio-authors">
    <w:name w:val="biblio-authors"/>
    <w:basedOn w:val="DefaultParagraphFont"/>
    <w:rsid w:val="009232AF"/>
  </w:style>
  <w:style w:type="character" w:customStyle="1" w:styleId="biblio-title">
    <w:name w:val="biblio-title"/>
    <w:basedOn w:val="DefaultParagraphFont"/>
    <w:rsid w:val="009232AF"/>
  </w:style>
  <w:style w:type="character" w:styleId="Emphasis">
    <w:name w:val="Emphasis"/>
    <w:uiPriority w:val="20"/>
    <w:qFormat/>
    <w:rsid w:val="00923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11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008B8-67F1-F14C-B34B-5E019946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</vt:lpstr>
    </vt:vector>
  </TitlesOfParts>
  <Company> </Company>
  <LinksUpToDate>false</LinksUpToDate>
  <CharactersWithSpaces>7237</CharactersWithSpaces>
  <SharedDoc>false</SharedDoc>
  <HLinks>
    <vt:vector size="12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https://doi.org/10.1101/2021.08.07.455531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https://hoekstra.oeb.harvard.edu/publications/cis-regulatory-changes-locomotor-genes-are-associated-evolution-burrowing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</dc:title>
  <dc:subject/>
  <dc:creator>Nicole Bedford</dc:creator>
  <cp:keywords/>
  <dc:description/>
  <cp:lastModifiedBy>Microsoft Office User</cp:lastModifiedBy>
  <cp:revision>3</cp:revision>
  <cp:lastPrinted>2017-03-10T23:39:00Z</cp:lastPrinted>
  <dcterms:created xsi:type="dcterms:W3CDTF">2023-07-10T18:01:00Z</dcterms:created>
  <dcterms:modified xsi:type="dcterms:W3CDTF">2023-07-10T20:28:00Z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nlbedford@gmail.com@www.mendeley.com</vt:lpwstr>
  </property>
  <property fmtid="{D5CDD505-2E9C-101B-9397-08002B2CF9AE}" pid="4" name="Mendeley Citation Style_1">
    <vt:lpwstr>http://www.zotero.org/styles/national-library-of-medicine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